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1A" w:rsidRDefault="0098201A" w:rsidP="0098201A">
      <w:pPr>
        <w:pStyle w:val="Heading2"/>
        <w:rPr>
          <w:rFonts w:ascii="Arial" w:hAnsi="Arial" w:cs="Arial"/>
          <w:sz w:val="20"/>
          <w:szCs w:val="20"/>
          <w:lang w:val="en"/>
        </w:rPr>
      </w:pPr>
      <w:bookmarkStart w:id="0" w:name="_GoBack"/>
      <w:r w:rsidRPr="00720A99">
        <w:rPr>
          <w:rFonts w:ascii="Arial" w:hAnsi="Arial" w:cs="Arial"/>
          <w:sz w:val="20"/>
          <w:szCs w:val="20"/>
          <w:lang w:val="en"/>
        </w:rPr>
        <w:t>Project summary</w:t>
      </w:r>
    </w:p>
    <w:p w:rsidR="0098201A" w:rsidRPr="00720A99" w:rsidRDefault="0098201A" w:rsidP="0098201A">
      <w:pPr>
        <w:rPr>
          <w:lang w:val="en"/>
        </w:rPr>
      </w:pPr>
    </w:p>
    <w:p w:rsidR="0098201A" w:rsidRPr="00720A99" w:rsidRDefault="0098201A" w:rsidP="0098201A">
      <w:pPr>
        <w:autoSpaceDE w:val="0"/>
        <w:autoSpaceDN w:val="0"/>
        <w:adjustRightInd w:val="0"/>
        <w:spacing w:after="120" w:line="240" w:lineRule="auto"/>
        <w:jc w:val="both"/>
        <w:rPr>
          <w:rFonts w:ascii="Arial" w:hAnsi="Arial" w:cs="Arial"/>
          <w:sz w:val="20"/>
          <w:szCs w:val="20"/>
        </w:rPr>
      </w:pPr>
      <w:r w:rsidRPr="00720A99">
        <w:rPr>
          <w:rFonts w:ascii="Arial" w:hAnsi="Arial" w:cs="Arial"/>
          <w:sz w:val="20"/>
          <w:szCs w:val="20"/>
          <w:lang w:val="en"/>
        </w:rPr>
        <w:t xml:space="preserve">The aims of investigations were liquid chromatography, especially new methods in the analysis of newly synthesized pharmaceutical active substances. This project included the retention behavior of newly synthesized substances in various chromatographic systems </w:t>
      </w:r>
      <w:r w:rsidRPr="00720A99">
        <w:rPr>
          <w:rFonts w:ascii="Arial" w:hAnsi="Arial" w:cs="Arial"/>
          <w:sz w:val="20"/>
          <w:szCs w:val="20"/>
          <w:lang w:val="sr-Cyrl-RS"/>
        </w:rPr>
        <w:t>(</w:t>
      </w:r>
      <w:r w:rsidRPr="00720A99">
        <w:rPr>
          <w:rFonts w:ascii="Arial" w:hAnsi="Arial" w:cs="Arial"/>
          <w:sz w:val="20"/>
          <w:szCs w:val="20"/>
        </w:rPr>
        <w:t>classical reversed-phase liquid chromatography</w:t>
      </w:r>
      <w:r w:rsidRPr="00720A99">
        <w:rPr>
          <w:rFonts w:ascii="Arial" w:hAnsi="Arial" w:cs="Arial"/>
          <w:sz w:val="20"/>
          <w:szCs w:val="20"/>
          <w:lang w:val="sr-Cyrl-RS"/>
        </w:rPr>
        <w:t xml:space="preserve">, </w:t>
      </w:r>
      <w:r w:rsidRPr="00720A99">
        <w:rPr>
          <w:rFonts w:ascii="Arial" w:hAnsi="Arial" w:cs="Arial"/>
          <w:sz w:val="20"/>
          <w:szCs w:val="20"/>
        </w:rPr>
        <w:t>RP–LC method</w:t>
      </w:r>
      <w:r w:rsidRPr="00720A99">
        <w:rPr>
          <w:rFonts w:ascii="Arial" w:hAnsi="Arial" w:cs="Arial"/>
          <w:sz w:val="20"/>
          <w:szCs w:val="20"/>
          <w:lang w:val="sr-Cyrl-RS"/>
        </w:rPr>
        <w:t xml:space="preserve">; </w:t>
      </w:r>
      <w:r w:rsidRPr="00720A99">
        <w:rPr>
          <w:rFonts w:ascii="Arial" w:hAnsi="Arial" w:cs="Arial"/>
          <w:sz w:val="20"/>
          <w:szCs w:val="20"/>
          <w:lang w:val="sl-SI"/>
        </w:rPr>
        <w:t>hydrophilic interaction chromatography</w:t>
      </w:r>
      <w:r w:rsidRPr="00720A99">
        <w:rPr>
          <w:rFonts w:ascii="Arial" w:hAnsi="Arial" w:cs="Arial"/>
          <w:sz w:val="20"/>
          <w:szCs w:val="20"/>
          <w:lang w:val="sr-Cyrl-RS"/>
        </w:rPr>
        <w:t xml:space="preserve"> </w:t>
      </w:r>
      <w:r w:rsidRPr="00720A99">
        <w:rPr>
          <w:rFonts w:ascii="Arial" w:hAnsi="Arial" w:cs="Arial"/>
          <w:sz w:val="20"/>
          <w:szCs w:val="20"/>
          <w:lang w:val="sl-SI"/>
        </w:rPr>
        <w:t>– HILIC</w:t>
      </w:r>
      <w:r w:rsidRPr="00720A99">
        <w:rPr>
          <w:rFonts w:ascii="Arial" w:hAnsi="Arial" w:cs="Arial"/>
          <w:sz w:val="20"/>
          <w:szCs w:val="20"/>
          <w:lang w:val="sr-Cyrl-RS"/>
        </w:rPr>
        <w:t xml:space="preserve">; </w:t>
      </w:r>
      <w:r w:rsidRPr="00720A99">
        <w:rPr>
          <w:rFonts w:ascii="Arial" w:hAnsi="Arial" w:cs="Arial"/>
          <w:sz w:val="20"/>
          <w:szCs w:val="20"/>
          <w:lang w:val="sl-SI"/>
        </w:rPr>
        <w:t>micellar liquid chromatography – MLC</w:t>
      </w:r>
      <w:r w:rsidRPr="00720A99">
        <w:rPr>
          <w:rFonts w:ascii="Arial" w:hAnsi="Arial" w:cs="Arial"/>
          <w:sz w:val="20"/>
          <w:szCs w:val="20"/>
          <w:lang w:val="sr-Cyrl-RS"/>
        </w:rPr>
        <w:t>;</w:t>
      </w:r>
      <w:r w:rsidRPr="00720A99">
        <w:rPr>
          <w:rFonts w:ascii="Arial" w:hAnsi="Arial" w:cs="Arial"/>
          <w:sz w:val="20"/>
          <w:szCs w:val="20"/>
          <w:lang w:val="sl-SI"/>
        </w:rPr>
        <w:t xml:space="preserve"> high submicellar – HSC</w:t>
      </w:r>
      <w:r w:rsidRPr="00720A99">
        <w:rPr>
          <w:rFonts w:ascii="Arial" w:hAnsi="Arial" w:cs="Arial"/>
          <w:sz w:val="20"/>
          <w:szCs w:val="20"/>
          <w:lang w:val="sr-Cyrl-RS"/>
        </w:rPr>
        <w:t xml:space="preserve">; </w:t>
      </w:r>
      <w:r w:rsidRPr="00720A99">
        <w:rPr>
          <w:rFonts w:ascii="Arial" w:hAnsi="Arial" w:cs="Arial"/>
          <w:sz w:val="20"/>
          <w:szCs w:val="20"/>
          <w:lang w:val="sl-SI"/>
        </w:rPr>
        <w:t>microemulsion liquid chromatography – MELC</w:t>
      </w:r>
      <w:r w:rsidRPr="00720A99">
        <w:rPr>
          <w:rFonts w:ascii="Arial" w:hAnsi="Arial" w:cs="Arial"/>
          <w:sz w:val="20"/>
          <w:szCs w:val="20"/>
          <w:lang w:val="sr-Cyrl-RS"/>
        </w:rPr>
        <w:t xml:space="preserve"> </w:t>
      </w:r>
      <w:r w:rsidRPr="00720A99">
        <w:rPr>
          <w:rFonts w:ascii="Arial" w:hAnsi="Arial" w:cs="Arial"/>
          <w:sz w:val="20"/>
          <w:szCs w:val="20"/>
        </w:rPr>
        <w:t xml:space="preserve">and </w:t>
      </w:r>
      <w:r w:rsidRPr="00720A99">
        <w:rPr>
          <w:rFonts w:ascii="Arial" w:hAnsi="Arial" w:cs="Arial"/>
          <w:sz w:val="20"/>
          <w:szCs w:val="20"/>
          <w:lang w:val="sr-Cyrl-RS"/>
        </w:rPr>
        <w:t xml:space="preserve">haotropic </w:t>
      </w:r>
      <w:r w:rsidRPr="00720A99">
        <w:rPr>
          <w:rFonts w:ascii="Arial" w:hAnsi="Arial" w:cs="Arial"/>
          <w:sz w:val="20"/>
          <w:szCs w:val="20"/>
          <w:lang w:val="sl-SI"/>
        </w:rPr>
        <w:t>chromatography)</w:t>
      </w:r>
      <w:r w:rsidRPr="00720A99">
        <w:rPr>
          <w:rFonts w:ascii="Arial" w:hAnsi="Arial" w:cs="Arial"/>
          <w:sz w:val="20"/>
          <w:szCs w:val="20"/>
          <w:lang w:val="sr-Cyrl-RS"/>
        </w:rPr>
        <w:t xml:space="preserve">. </w:t>
      </w:r>
      <w:r w:rsidRPr="00720A99">
        <w:rPr>
          <w:rFonts w:ascii="Arial" w:hAnsi="Arial" w:cs="Arial"/>
          <w:sz w:val="20"/>
          <w:szCs w:val="20"/>
        </w:rPr>
        <w:t xml:space="preserve">Thus, new drug substances and their chromatographic properties were analyzed, using the appropriate descriptors. For this purpose, the quantitative structure retention relationship (QSRR) studies were done. Retention prediction models were developed employing multiple regression analysis (MRA) and artificial neural network (ANN). </w:t>
      </w:r>
    </w:p>
    <w:p w:rsidR="0098201A" w:rsidRPr="00720A99" w:rsidRDefault="0098201A" w:rsidP="0098201A">
      <w:pPr>
        <w:autoSpaceDE w:val="0"/>
        <w:autoSpaceDN w:val="0"/>
        <w:adjustRightInd w:val="0"/>
        <w:spacing w:after="120" w:line="240" w:lineRule="auto"/>
        <w:jc w:val="both"/>
        <w:rPr>
          <w:rFonts w:ascii="Arial" w:hAnsi="Arial" w:cs="Arial"/>
          <w:sz w:val="20"/>
          <w:szCs w:val="20"/>
        </w:rPr>
      </w:pPr>
      <w:r w:rsidRPr="00720A99">
        <w:rPr>
          <w:rFonts w:ascii="Arial" w:hAnsi="Arial" w:cs="Arial"/>
          <w:sz w:val="20"/>
          <w:szCs w:val="20"/>
        </w:rPr>
        <w:t xml:space="preserve">In this part of study, all possible degradation pathways were </w:t>
      </w:r>
      <w:proofErr w:type="gramStart"/>
      <w:r w:rsidRPr="00720A99">
        <w:rPr>
          <w:rFonts w:ascii="Arial" w:hAnsi="Arial" w:cs="Arial"/>
          <w:sz w:val="20"/>
          <w:szCs w:val="20"/>
        </w:rPr>
        <w:t>investigated</w:t>
      </w:r>
      <w:proofErr w:type="gramEnd"/>
      <w:r w:rsidRPr="00720A99">
        <w:rPr>
          <w:rFonts w:ascii="Arial" w:hAnsi="Arial" w:cs="Arial"/>
          <w:sz w:val="20"/>
          <w:szCs w:val="20"/>
        </w:rPr>
        <w:t xml:space="preserve"> and all impurities were analyzed, i.e. identified and determined.</w:t>
      </w:r>
    </w:p>
    <w:p w:rsidR="0098201A" w:rsidRPr="00720A99" w:rsidRDefault="0098201A" w:rsidP="0098201A">
      <w:pPr>
        <w:autoSpaceDE w:val="0"/>
        <w:autoSpaceDN w:val="0"/>
        <w:adjustRightInd w:val="0"/>
        <w:spacing w:after="120" w:line="240" w:lineRule="auto"/>
        <w:jc w:val="both"/>
        <w:rPr>
          <w:rFonts w:ascii="Arial" w:hAnsi="Arial" w:cs="Arial"/>
          <w:bCs/>
          <w:sz w:val="20"/>
          <w:szCs w:val="20"/>
        </w:rPr>
      </w:pPr>
      <w:proofErr w:type="gramStart"/>
      <w:r w:rsidRPr="00720A99">
        <w:rPr>
          <w:rFonts w:ascii="Arial" w:hAnsi="Arial" w:cs="Arial"/>
          <w:sz w:val="20"/>
          <w:szCs w:val="20"/>
        </w:rPr>
        <w:t>In order to</w:t>
      </w:r>
      <w:proofErr w:type="gramEnd"/>
      <w:r w:rsidRPr="00720A99">
        <w:rPr>
          <w:rFonts w:ascii="Arial" w:hAnsi="Arial" w:cs="Arial"/>
          <w:sz w:val="20"/>
          <w:szCs w:val="20"/>
        </w:rPr>
        <w:t xml:space="preserve"> disclose and avoid possible problems the chemometrics were used and optimized. Method optimized were subjected to method validation and applied to real pharmaceutical samples. Also, for these substances and their metabolites the procedure for the investigation in biological samples (</w:t>
      </w:r>
      <w:r w:rsidRPr="00720A99">
        <w:rPr>
          <w:rFonts w:ascii="Arial" w:hAnsi="Arial" w:cs="Arial"/>
          <w:sz w:val="20"/>
          <w:szCs w:val="20"/>
          <w:lang w:val="en"/>
        </w:rPr>
        <w:t>blood, plasma, serum and tears)</w:t>
      </w:r>
      <w:r w:rsidRPr="00720A99">
        <w:rPr>
          <w:rFonts w:ascii="Arial" w:hAnsi="Arial" w:cs="Arial"/>
          <w:sz w:val="20"/>
          <w:szCs w:val="20"/>
        </w:rPr>
        <w:t xml:space="preserve"> proposed. Depending on the type of analysis and requirements distinct the appropriate detection included. Mass detector as one of the most sensitive employed for degradation profiling and analysis of biological samples.</w:t>
      </w:r>
    </w:p>
    <w:p w:rsidR="0098201A" w:rsidRPr="00720A99" w:rsidRDefault="0098201A" w:rsidP="0098201A">
      <w:pPr>
        <w:spacing w:after="120" w:line="240" w:lineRule="auto"/>
        <w:jc w:val="both"/>
        <w:rPr>
          <w:rFonts w:ascii="Arial" w:hAnsi="Arial" w:cs="Arial"/>
          <w:sz w:val="20"/>
          <w:szCs w:val="20"/>
          <w:lang w:val="en"/>
        </w:rPr>
      </w:pPr>
      <w:r w:rsidRPr="00720A99">
        <w:rPr>
          <w:rFonts w:ascii="Arial" w:hAnsi="Arial" w:cs="Arial"/>
          <w:sz w:val="20"/>
          <w:szCs w:val="20"/>
        </w:rPr>
        <w:t xml:space="preserve">This project was focused of on the analysis of new pharmaceutical active substances. Among others, different groups of cardiovascular drugs (inhibitors of </w:t>
      </w:r>
      <w:proofErr w:type="spellStart"/>
      <w:r w:rsidRPr="00720A99">
        <w:rPr>
          <w:rFonts w:ascii="Arial" w:hAnsi="Arial" w:cs="Arial"/>
          <w:sz w:val="20"/>
          <w:szCs w:val="20"/>
        </w:rPr>
        <w:t>angiotenzine</w:t>
      </w:r>
      <w:proofErr w:type="spellEnd"/>
      <w:r w:rsidRPr="00720A99">
        <w:rPr>
          <w:rFonts w:ascii="Arial" w:hAnsi="Arial" w:cs="Arial"/>
          <w:sz w:val="20"/>
          <w:szCs w:val="20"/>
        </w:rPr>
        <w:t xml:space="preserve"> converting enzyme, beta blockers, calcium channel antagonists etc.), drugs for treatment of metabolic disorders (statins, antidiabetics, bisphosphonate drugs etc.), drugs for central nervous system diseases (</w:t>
      </w:r>
      <w:proofErr w:type="spellStart"/>
      <w:r w:rsidRPr="00720A99">
        <w:rPr>
          <w:rFonts w:ascii="Arial" w:hAnsi="Arial" w:cs="Arial"/>
          <w:sz w:val="20"/>
          <w:szCs w:val="20"/>
        </w:rPr>
        <w:t>antiparkinsonics</w:t>
      </w:r>
      <w:proofErr w:type="spellEnd"/>
      <w:r w:rsidRPr="00720A99">
        <w:rPr>
          <w:rFonts w:ascii="Arial" w:hAnsi="Arial" w:cs="Arial"/>
          <w:sz w:val="20"/>
          <w:szCs w:val="20"/>
        </w:rPr>
        <w:t xml:space="preserve">, antiepileptics) and many others. As mentioned pharmaceutical substances and </w:t>
      </w:r>
      <w:proofErr w:type="gramStart"/>
      <w:r w:rsidRPr="00720A99">
        <w:rPr>
          <w:rFonts w:ascii="Arial" w:hAnsi="Arial" w:cs="Arial"/>
          <w:sz w:val="20"/>
          <w:szCs w:val="20"/>
        </w:rPr>
        <w:t>theirs</w:t>
      </w:r>
      <w:proofErr w:type="gramEnd"/>
      <w:r w:rsidRPr="00720A99">
        <w:rPr>
          <w:rFonts w:ascii="Arial" w:hAnsi="Arial" w:cs="Arial"/>
          <w:sz w:val="20"/>
          <w:szCs w:val="20"/>
        </w:rPr>
        <w:t xml:space="preserve"> dosage forms were analyzed as well as </w:t>
      </w:r>
      <w:r w:rsidRPr="00720A99">
        <w:rPr>
          <w:rFonts w:ascii="Arial" w:hAnsi="Arial" w:cs="Arial"/>
          <w:sz w:val="20"/>
          <w:szCs w:val="20"/>
          <w:lang w:val="en"/>
        </w:rPr>
        <w:t>their metabolites from samples of biological material.</w:t>
      </w:r>
    </w:p>
    <w:p w:rsidR="0098201A" w:rsidRPr="00720A99" w:rsidRDefault="0098201A" w:rsidP="0098201A">
      <w:pPr>
        <w:spacing w:after="120" w:line="240" w:lineRule="auto"/>
        <w:jc w:val="both"/>
        <w:rPr>
          <w:rFonts w:ascii="Arial" w:hAnsi="Arial" w:cs="Arial"/>
          <w:sz w:val="20"/>
          <w:szCs w:val="20"/>
        </w:rPr>
      </w:pPr>
      <w:r w:rsidRPr="00720A99">
        <w:rPr>
          <w:rFonts w:ascii="Arial" w:hAnsi="Arial" w:cs="Arial"/>
          <w:sz w:val="20"/>
          <w:szCs w:val="20"/>
        </w:rPr>
        <w:t>In pharmaceutical analysis, chromatographic separation combined with mass spectrometry (MS) is one of the most powerful technique for the monitoring, characterization and identification. The key advantages of using LC/MS methods include: selectivity, peak assignment by chemical fingerprint for the compound of interest in the presence of complex matrices, molecular weight information with the confirmation and identification of known and unknown compounds, structural information by controlled molecular fragmentation, rapid method development, quantitative and qualitative data obtained easily with limited instrument optimization. All the given advantages of MS detector can be furthermore improved by the optimization of its own parameters.</w:t>
      </w:r>
    </w:p>
    <w:p w:rsidR="0098201A" w:rsidRPr="00720A99" w:rsidRDefault="0098201A" w:rsidP="0098201A">
      <w:pPr>
        <w:spacing w:after="120" w:line="240" w:lineRule="auto"/>
        <w:jc w:val="both"/>
        <w:rPr>
          <w:rFonts w:ascii="Arial" w:hAnsi="Arial" w:cs="Arial"/>
          <w:sz w:val="20"/>
          <w:szCs w:val="20"/>
          <w:lang w:val="en"/>
        </w:rPr>
      </w:pPr>
      <w:proofErr w:type="gramStart"/>
      <w:r w:rsidRPr="00720A99">
        <w:rPr>
          <w:rFonts w:ascii="Arial" w:hAnsi="Arial" w:cs="Arial"/>
          <w:sz w:val="20"/>
          <w:szCs w:val="20"/>
          <w:lang w:val="en"/>
        </w:rPr>
        <w:t>Particular emphasis</w:t>
      </w:r>
      <w:proofErr w:type="gramEnd"/>
      <w:r w:rsidRPr="00720A99">
        <w:rPr>
          <w:rFonts w:ascii="Arial" w:hAnsi="Arial" w:cs="Arial"/>
          <w:sz w:val="20"/>
          <w:szCs w:val="20"/>
          <w:lang w:val="en"/>
        </w:rPr>
        <w:t xml:space="preserve"> should be placed on the progress of research with equipment (Waters UPLC/MS/MS), which was secured by a high position on the ranking list. Ranking at the beginning of the project cycle, the project was fifth in 65 projects from the Chemistry group, the researcher rated the highest score of 50. </w:t>
      </w:r>
      <w:r w:rsidRPr="00720A99">
        <w:rPr>
          <w:rStyle w:val="shorttext"/>
          <w:rFonts w:ascii="Arial" w:hAnsi="Arial" w:cs="Arial"/>
          <w:sz w:val="20"/>
          <w:szCs w:val="20"/>
          <w:lang w:val="en"/>
        </w:rPr>
        <w:t>Quality was maintained until the end of the project cycle</w:t>
      </w:r>
    </w:p>
    <w:p w:rsidR="0098201A" w:rsidRPr="00720A99" w:rsidRDefault="0098201A" w:rsidP="0098201A">
      <w:pPr>
        <w:spacing w:after="120" w:line="240" w:lineRule="auto"/>
        <w:jc w:val="both"/>
        <w:rPr>
          <w:rFonts w:ascii="Arial" w:hAnsi="Arial" w:cs="Arial"/>
          <w:sz w:val="20"/>
          <w:szCs w:val="20"/>
          <w:lang w:val="en"/>
        </w:rPr>
      </w:pPr>
      <w:r w:rsidRPr="00720A99">
        <w:rPr>
          <w:rFonts w:ascii="Arial" w:hAnsi="Arial" w:cs="Arial"/>
          <w:sz w:val="20"/>
          <w:szCs w:val="20"/>
          <w:lang w:val="en"/>
        </w:rPr>
        <w:t>The realization of the set goals is best viewed through published scientific papers in important international journals, which is a confirmation of the foreign reviewers of these journals about the actuality, quality and significance of the scientific research of this team.</w:t>
      </w:r>
    </w:p>
    <w:p w:rsidR="0098201A" w:rsidRPr="00720A99" w:rsidRDefault="0098201A" w:rsidP="0098201A">
      <w:pPr>
        <w:spacing w:after="120" w:line="240" w:lineRule="auto"/>
        <w:jc w:val="both"/>
        <w:rPr>
          <w:rFonts w:ascii="Arial" w:hAnsi="Arial" w:cs="Arial"/>
          <w:sz w:val="20"/>
          <w:szCs w:val="20"/>
          <w:lang w:val="en"/>
        </w:rPr>
      </w:pPr>
      <w:proofErr w:type="gramStart"/>
      <w:r w:rsidRPr="00720A99">
        <w:rPr>
          <w:rFonts w:ascii="Arial" w:hAnsi="Arial" w:cs="Arial"/>
          <w:sz w:val="20"/>
          <w:szCs w:val="20"/>
          <w:lang w:val="en"/>
        </w:rPr>
        <w:t>The research team,</w:t>
      </w:r>
      <w:proofErr w:type="gramEnd"/>
      <w:r w:rsidRPr="00720A99">
        <w:rPr>
          <w:rFonts w:ascii="Arial" w:hAnsi="Arial" w:cs="Arial"/>
          <w:sz w:val="20"/>
          <w:szCs w:val="20"/>
          <w:lang w:val="en"/>
        </w:rPr>
        <w:t xml:space="preserve"> consisted of 4 professors (all A1 categories) and 7 PhD researchers (four already defended their doctoral dissertations). The average number of researchers for months was 61.</w:t>
      </w:r>
    </w:p>
    <w:p w:rsidR="0098201A" w:rsidRPr="00720A99" w:rsidRDefault="0098201A" w:rsidP="0098201A">
      <w:pPr>
        <w:spacing w:after="120" w:line="240" w:lineRule="auto"/>
        <w:jc w:val="both"/>
        <w:rPr>
          <w:rFonts w:ascii="Arial" w:hAnsi="Arial" w:cs="Arial"/>
          <w:sz w:val="20"/>
          <w:szCs w:val="20"/>
        </w:rPr>
      </w:pPr>
      <w:r w:rsidRPr="00720A99">
        <w:rPr>
          <w:rFonts w:ascii="Arial" w:hAnsi="Arial" w:cs="Arial"/>
          <w:sz w:val="20"/>
          <w:szCs w:val="20"/>
        </w:rPr>
        <w:t>This research team published 59 scientific papers in journals of international significance, 23 (M21), 5 (M22) and 31 (M23). They published 4 chapters in international scientific monographs (M13) and participated with 60 papers at international scientific conferences (11 M32 and 49 M34).</w:t>
      </w:r>
    </w:p>
    <w:p w:rsidR="0098201A" w:rsidRPr="00720A99" w:rsidRDefault="0098201A" w:rsidP="0098201A">
      <w:pPr>
        <w:jc w:val="both"/>
        <w:rPr>
          <w:rFonts w:ascii="Arial" w:hAnsi="Arial" w:cs="Arial"/>
          <w:sz w:val="20"/>
          <w:szCs w:val="20"/>
        </w:rPr>
      </w:pPr>
      <w:r w:rsidRPr="00720A99">
        <w:rPr>
          <w:rStyle w:val="Heading2Char"/>
          <w:rFonts w:ascii="Arial" w:hAnsi="Arial" w:cs="Arial"/>
          <w:sz w:val="20"/>
          <w:szCs w:val="20"/>
        </w:rPr>
        <w:t>Key</w:t>
      </w:r>
      <w:r>
        <w:rPr>
          <w:rStyle w:val="Heading2Char"/>
          <w:rFonts w:ascii="Arial" w:hAnsi="Arial" w:cs="Arial"/>
          <w:sz w:val="20"/>
          <w:szCs w:val="20"/>
        </w:rPr>
        <w:t>w</w:t>
      </w:r>
      <w:r w:rsidRPr="00720A99">
        <w:rPr>
          <w:rStyle w:val="Heading2Char"/>
          <w:rFonts w:ascii="Arial" w:hAnsi="Arial" w:cs="Arial"/>
          <w:sz w:val="20"/>
          <w:szCs w:val="20"/>
        </w:rPr>
        <w:t>ords:</w:t>
      </w:r>
      <w:r w:rsidRPr="00720A99">
        <w:rPr>
          <w:rFonts w:ascii="Arial" w:hAnsi="Arial" w:cs="Arial"/>
          <w:sz w:val="20"/>
          <w:szCs w:val="20"/>
        </w:rPr>
        <w:t xml:space="preserve"> Liquid chromatography, Mass spectrometry, Chemometrics, QSRR study, Pharmaceutical analysis</w:t>
      </w:r>
    </w:p>
    <w:p w:rsidR="0098201A" w:rsidRPr="00720A99" w:rsidRDefault="0098201A" w:rsidP="0098201A">
      <w:pPr>
        <w:spacing w:after="120" w:line="240" w:lineRule="auto"/>
        <w:jc w:val="both"/>
        <w:rPr>
          <w:rFonts w:ascii="Arial" w:hAnsi="Arial" w:cs="Arial"/>
          <w:sz w:val="20"/>
          <w:szCs w:val="20"/>
        </w:rPr>
      </w:pPr>
    </w:p>
    <w:bookmarkEnd w:id="0"/>
    <w:p w:rsidR="000B5B24" w:rsidRDefault="000B5B24" w:rsidP="000B5B24">
      <w:pPr>
        <w:pStyle w:val="Heading2"/>
        <w:spacing w:line="240" w:lineRule="auto"/>
        <w:jc w:val="both"/>
        <w:rPr>
          <w:rFonts w:ascii="Arial" w:hAnsi="Arial" w:cs="Arial"/>
          <w:b/>
          <w:sz w:val="20"/>
          <w:szCs w:val="20"/>
          <w:lang w:val="sr-Latn-RS"/>
        </w:rPr>
      </w:pPr>
      <w:proofErr w:type="spellStart"/>
      <w:r w:rsidRPr="00720A99">
        <w:rPr>
          <w:rFonts w:ascii="Arial" w:hAnsi="Arial" w:cs="Arial"/>
          <w:sz w:val="20"/>
          <w:szCs w:val="20"/>
        </w:rPr>
        <w:lastRenderedPageBreak/>
        <w:t>Sažetak</w:t>
      </w:r>
      <w:proofErr w:type="spellEnd"/>
      <w:r w:rsidRPr="00720A99">
        <w:rPr>
          <w:rFonts w:ascii="Arial" w:hAnsi="Arial" w:cs="Arial"/>
          <w:sz w:val="20"/>
          <w:szCs w:val="20"/>
        </w:rPr>
        <w:t xml:space="preserve"> </w:t>
      </w:r>
      <w:proofErr w:type="spellStart"/>
      <w:r w:rsidRPr="00720A99">
        <w:rPr>
          <w:rFonts w:ascii="Arial" w:hAnsi="Arial" w:cs="Arial"/>
          <w:sz w:val="20"/>
          <w:szCs w:val="20"/>
        </w:rPr>
        <w:t>projekta</w:t>
      </w:r>
      <w:proofErr w:type="spellEnd"/>
      <w:r w:rsidRPr="00720A99">
        <w:rPr>
          <w:rFonts w:ascii="Arial" w:hAnsi="Arial" w:cs="Arial"/>
          <w:sz w:val="20"/>
          <w:szCs w:val="20"/>
        </w:rPr>
        <w:t xml:space="preserve"> </w:t>
      </w:r>
    </w:p>
    <w:p w:rsidR="00720A99" w:rsidRPr="00720A99" w:rsidRDefault="00720A99" w:rsidP="00720A99">
      <w:pPr>
        <w:rPr>
          <w:lang w:val="sr-Latn-RS"/>
        </w:rPr>
      </w:pPr>
    </w:p>
    <w:p w:rsidR="00954DC4" w:rsidRPr="00720A99" w:rsidRDefault="00954DC4" w:rsidP="000B5B24">
      <w:pPr>
        <w:autoSpaceDE w:val="0"/>
        <w:autoSpaceDN w:val="0"/>
        <w:adjustRightInd w:val="0"/>
        <w:spacing w:after="120" w:line="240" w:lineRule="auto"/>
        <w:jc w:val="both"/>
        <w:rPr>
          <w:rFonts w:ascii="Arial" w:hAnsi="Arial" w:cs="Arial"/>
          <w:sz w:val="20"/>
          <w:szCs w:val="20"/>
          <w:lang w:val="sr-Cyrl-RS"/>
        </w:rPr>
      </w:pPr>
      <w:r w:rsidRPr="00720A99">
        <w:rPr>
          <w:rFonts w:ascii="Arial" w:hAnsi="Arial" w:cs="Arial"/>
          <w:bCs/>
          <w:sz w:val="20"/>
          <w:szCs w:val="20"/>
          <w:lang w:val="sr-Cyrl-RS"/>
        </w:rPr>
        <w:t>Postavljeni ciljevi bili su iz oblasti tečne hromatografije, posebno novih metoda u analizi novosintetisanih farma</w:t>
      </w:r>
      <w:r w:rsidRPr="00720A99">
        <w:rPr>
          <w:rFonts w:ascii="Arial" w:hAnsi="Arial" w:cs="Arial"/>
          <w:bCs/>
          <w:sz w:val="20"/>
          <w:szCs w:val="20"/>
          <w:lang w:val="sr-Latn-RS"/>
        </w:rPr>
        <w:t>ceutski</w:t>
      </w:r>
      <w:r w:rsidRPr="00720A99">
        <w:rPr>
          <w:rFonts w:ascii="Arial" w:hAnsi="Arial" w:cs="Arial"/>
          <w:bCs/>
          <w:sz w:val="20"/>
          <w:szCs w:val="20"/>
          <w:lang w:val="sr-Cyrl-RS"/>
        </w:rPr>
        <w:t xml:space="preserve"> aktivnih supstanci. </w:t>
      </w:r>
      <w:r w:rsidRPr="00720A99">
        <w:rPr>
          <w:rFonts w:ascii="Arial" w:hAnsi="Arial" w:cs="Arial"/>
          <w:sz w:val="20"/>
          <w:szCs w:val="20"/>
        </w:rPr>
        <w:t xml:space="preserve">Ovim </w:t>
      </w:r>
      <w:proofErr w:type="spellStart"/>
      <w:r w:rsidRPr="00720A99">
        <w:rPr>
          <w:rFonts w:ascii="Arial" w:hAnsi="Arial" w:cs="Arial"/>
          <w:sz w:val="20"/>
          <w:szCs w:val="20"/>
        </w:rPr>
        <w:t>projektom</w:t>
      </w:r>
      <w:proofErr w:type="spellEnd"/>
      <w:r w:rsidRPr="00720A99">
        <w:rPr>
          <w:rFonts w:ascii="Arial" w:hAnsi="Arial" w:cs="Arial"/>
          <w:sz w:val="20"/>
          <w:szCs w:val="20"/>
        </w:rPr>
        <w:t xml:space="preserve"> </w:t>
      </w:r>
      <w:proofErr w:type="spellStart"/>
      <w:r w:rsidRPr="00720A99">
        <w:rPr>
          <w:rFonts w:ascii="Arial" w:hAnsi="Arial" w:cs="Arial"/>
          <w:sz w:val="20"/>
          <w:szCs w:val="20"/>
        </w:rPr>
        <w:t>bila</w:t>
      </w:r>
      <w:proofErr w:type="spellEnd"/>
      <w:r w:rsidRPr="00720A99">
        <w:rPr>
          <w:rFonts w:ascii="Arial" w:hAnsi="Arial" w:cs="Arial"/>
          <w:sz w:val="20"/>
          <w:szCs w:val="20"/>
        </w:rPr>
        <w:t xml:space="preserve"> </w:t>
      </w:r>
      <w:proofErr w:type="spellStart"/>
      <w:r w:rsidRPr="00720A99">
        <w:rPr>
          <w:rFonts w:ascii="Arial" w:hAnsi="Arial" w:cs="Arial"/>
          <w:sz w:val="20"/>
          <w:szCs w:val="20"/>
        </w:rPr>
        <w:t>su</w:t>
      </w:r>
      <w:proofErr w:type="spellEnd"/>
      <w:r w:rsidRPr="00720A99">
        <w:rPr>
          <w:rFonts w:ascii="Arial" w:hAnsi="Arial" w:cs="Arial"/>
          <w:sz w:val="20"/>
          <w:szCs w:val="20"/>
        </w:rPr>
        <w:t xml:space="preserve"> </w:t>
      </w:r>
      <w:proofErr w:type="spellStart"/>
      <w:r w:rsidRPr="00720A99">
        <w:rPr>
          <w:rFonts w:ascii="Arial" w:hAnsi="Arial" w:cs="Arial"/>
          <w:sz w:val="20"/>
          <w:szCs w:val="20"/>
        </w:rPr>
        <w:t>obuhvaćena</w:t>
      </w:r>
      <w:proofErr w:type="spellEnd"/>
      <w:r w:rsidRPr="00720A99">
        <w:rPr>
          <w:rFonts w:ascii="Arial" w:hAnsi="Arial" w:cs="Arial"/>
          <w:sz w:val="20"/>
          <w:szCs w:val="20"/>
        </w:rPr>
        <w:t xml:space="preserve"> </w:t>
      </w:r>
      <w:proofErr w:type="spellStart"/>
      <w:r w:rsidRPr="00720A99">
        <w:rPr>
          <w:rFonts w:ascii="Arial" w:hAnsi="Arial" w:cs="Arial"/>
          <w:sz w:val="20"/>
          <w:szCs w:val="20"/>
        </w:rPr>
        <w:t>retenciona</w:t>
      </w:r>
      <w:proofErr w:type="spellEnd"/>
      <w:r w:rsidRPr="00720A99">
        <w:rPr>
          <w:rFonts w:ascii="Arial" w:hAnsi="Arial" w:cs="Arial"/>
          <w:sz w:val="20"/>
          <w:szCs w:val="20"/>
        </w:rPr>
        <w:t xml:space="preserve"> </w:t>
      </w:r>
      <w:proofErr w:type="spellStart"/>
      <w:r w:rsidRPr="00720A99">
        <w:rPr>
          <w:rFonts w:ascii="Arial" w:hAnsi="Arial" w:cs="Arial"/>
          <w:sz w:val="20"/>
          <w:szCs w:val="20"/>
        </w:rPr>
        <w:t>ponašanja</w:t>
      </w:r>
      <w:proofErr w:type="spellEnd"/>
      <w:r w:rsidRPr="00720A99">
        <w:rPr>
          <w:rFonts w:ascii="Arial" w:hAnsi="Arial" w:cs="Arial"/>
          <w:sz w:val="20"/>
          <w:szCs w:val="20"/>
        </w:rPr>
        <w:t xml:space="preserve"> </w:t>
      </w:r>
      <w:proofErr w:type="spellStart"/>
      <w:r w:rsidRPr="00720A99">
        <w:rPr>
          <w:rFonts w:ascii="Arial" w:hAnsi="Arial" w:cs="Arial"/>
          <w:sz w:val="20"/>
          <w:szCs w:val="20"/>
        </w:rPr>
        <w:t>novosintetisanih</w:t>
      </w:r>
      <w:proofErr w:type="spellEnd"/>
      <w:r w:rsidRPr="00720A99">
        <w:rPr>
          <w:rFonts w:ascii="Arial" w:hAnsi="Arial" w:cs="Arial"/>
          <w:sz w:val="20"/>
          <w:szCs w:val="20"/>
        </w:rPr>
        <w:t xml:space="preserve"> </w:t>
      </w:r>
      <w:proofErr w:type="spellStart"/>
      <w:r w:rsidRPr="00720A99">
        <w:rPr>
          <w:rFonts w:ascii="Arial" w:hAnsi="Arial" w:cs="Arial"/>
          <w:sz w:val="20"/>
          <w:szCs w:val="20"/>
        </w:rPr>
        <w:t>supstanci</w:t>
      </w:r>
      <w:proofErr w:type="spellEnd"/>
      <w:r w:rsidRPr="00720A99">
        <w:rPr>
          <w:rFonts w:ascii="Arial" w:hAnsi="Arial" w:cs="Arial"/>
          <w:sz w:val="20"/>
          <w:szCs w:val="20"/>
        </w:rPr>
        <w:t xml:space="preserve"> u </w:t>
      </w:r>
      <w:proofErr w:type="spellStart"/>
      <w:r w:rsidRPr="00720A99">
        <w:rPr>
          <w:rFonts w:ascii="Arial" w:hAnsi="Arial" w:cs="Arial"/>
          <w:sz w:val="20"/>
          <w:szCs w:val="20"/>
        </w:rPr>
        <w:t>različitim</w:t>
      </w:r>
      <w:proofErr w:type="spellEnd"/>
      <w:r w:rsidRPr="00720A99">
        <w:rPr>
          <w:rFonts w:ascii="Arial" w:hAnsi="Arial" w:cs="Arial"/>
          <w:sz w:val="20"/>
          <w:szCs w:val="20"/>
        </w:rPr>
        <w:t xml:space="preserve"> </w:t>
      </w:r>
      <w:proofErr w:type="spellStart"/>
      <w:r w:rsidRPr="00720A99">
        <w:rPr>
          <w:rFonts w:ascii="Arial" w:hAnsi="Arial" w:cs="Arial"/>
          <w:sz w:val="20"/>
          <w:szCs w:val="20"/>
        </w:rPr>
        <w:t>hromatografskim</w:t>
      </w:r>
      <w:proofErr w:type="spellEnd"/>
      <w:r w:rsidRPr="00720A99">
        <w:rPr>
          <w:rFonts w:ascii="Arial" w:hAnsi="Arial" w:cs="Arial"/>
          <w:sz w:val="20"/>
          <w:szCs w:val="20"/>
        </w:rPr>
        <w:t xml:space="preserve"> </w:t>
      </w:r>
      <w:proofErr w:type="spellStart"/>
      <w:r w:rsidRPr="00720A99">
        <w:rPr>
          <w:rFonts w:ascii="Arial" w:hAnsi="Arial" w:cs="Arial"/>
          <w:sz w:val="20"/>
          <w:szCs w:val="20"/>
        </w:rPr>
        <w:t>sistemima</w:t>
      </w:r>
      <w:proofErr w:type="spellEnd"/>
      <w:r w:rsidRPr="00720A99">
        <w:rPr>
          <w:rFonts w:ascii="Arial" w:hAnsi="Arial" w:cs="Arial"/>
          <w:sz w:val="20"/>
          <w:szCs w:val="20"/>
        </w:rPr>
        <w:t xml:space="preserve"> (</w:t>
      </w:r>
      <w:r w:rsidRPr="00720A99">
        <w:rPr>
          <w:rFonts w:ascii="Arial" w:hAnsi="Arial" w:cs="Arial"/>
          <w:sz w:val="20"/>
          <w:szCs w:val="20"/>
          <w:lang w:val="sr-Cyrl-RS"/>
        </w:rPr>
        <w:t>k</w:t>
      </w:r>
      <w:r w:rsidRPr="00720A99">
        <w:rPr>
          <w:rFonts w:ascii="Arial" w:hAnsi="Arial" w:cs="Arial"/>
          <w:sz w:val="20"/>
          <w:szCs w:val="20"/>
          <w:lang w:val="sl-SI"/>
        </w:rPr>
        <w:t>lasična reverzno-fazna tečna htomatografija</w:t>
      </w:r>
      <w:r w:rsidRPr="00720A99">
        <w:rPr>
          <w:rFonts w:ascii="Arial" w:hAnsi="Arial" w:cs="Arial"/>
          <w:sz w:val="20"/>
          <w:szCs w:val="20"/>
          <w:lang w:val="sr-Cyrl-RS"/>
        </w:rPr>
        <w:t>,</w:t>
      </w:r>
      <w:r w:rsidRPr="00720A99">
        <w:rPr>
          <w:rFonts w:ascii="Arial" w:hAnsi="Arial" w:cs="Arial"/>
          <w:sz w:val="20"/>
          <w:szCs w:val="20"/>
          <w:lang w:val="sl-SI"/>
        </w:rPr>
        <w:t xml:space="preserve"> RP–LC; hromatografija zasnovana na hidrofilnim interakcijama</w:t>
      </w:r>
      <w:r w:rsidRPr="00720A99">
        <w:rPr>
          <w:rFonts w:ascii="Arial" w:hAnsi="Arial" w:cs="Arial"/>
          <w:sz w:val="20"/>
          <w:szCs w:val="20"/>
          <w:lang w:val="sr-Cyrl-RS"/>
        </w:rPr>
        <w:t>,</w:t>
      </w:r>
      <w:r w:rsidRPr="00720A99">
        <w:rPr>
          <w:rFonts w:ascii="Arial" w:hAnsi="Arial" w:cs="Arial"/>
          <w:sz w:val="20"/>
          <w:szCs w:val="20"/>
          <w:lang w:val="sl-SI"/>
        </w:rPr>
        <w:t xml:space="preserve"> </w:t>
      </w:r>
      <w:r w:rsidRPr="00720A99">
        <w:rPr>
          <w:rFonts w:ascii="Arial" w:hAnsi="Arial" w:cs="Arial"/>
          <w:i/>
          <w:sz w:val="20"/>
          <w:szCs w:val="20"/>
          <w:lang w:val="sl-SI"/>
        </w:rPr>
        <w:t xml:space="preserve">hydrophilic interaction chromatography </w:t>
      </w:r>
      <w:r w:rsidRPr="00720A99">
        <w:rPr>
          <w:rFonts w:ascii="Arial" w:hAnsi="Arial" w:cs="Arial"/>
          <w:sz w:val="20"/>
          <w:szCs w:val="20"/>
          <w:lang w:val="sl-SI"/>
        </w:rPr>
        <w:t>– HILIC</w:t>
      </w:r>
      <w:r w:rsidRPr="00720A99">
        <w:rPr>
          <w:rFonts w:ascii="Arial" w:hAnsi="Arial" w:cs="Arial"/>
          <w:sz w:val="20"/>
          <w:szCs w:val="20"/>
          <w:lang w:val="sr-Cyrl-RS"/>
        </w:rPr>
        <w:t>;</w:t>
      </w:r>
      <w:r w:rsidRPr="00720A99">
        <w:rPr>
          <w:rFonts w:ascii="Arial" w:hAnsi="Arial" w:cs="Arial"/>
          <w:sz w:val="20"/>
          <w:szCs w:val="20"/>
          <w:lang w:val="sl-SI"/>
        </w:rPr>
        <w:t xml:space="preserve"> micelarn</w:t>
      </w:r>
      <w:r w:rsidRPr="00720A99">
        <w:rPr>
          <w:rFonts w:ascii="Arial" w:hAnsi="Arial" w:cs="Arial"/>
          <w:sz w:val="20"/>
          <w:szCs w:val="20"/>
          <w:lang w:val="sr-Cyrl-RS"/>
        </w:rPr>
        <w:t>a</w:t>
      </w:r>
      <w:r w:rsidRPr="00720A99">
        <w:rPr>
          <w:rFonts w:ascii="Arial" w:hAnsi="Arial" w:cs="Arial"/>
          <w:sz w:val="20"/>
          <w:szCs w:val="20"/>
          <w:lang w:val="sl-SI"/>
        </w:rPr>
        <w:t xml:space="preserve"> hromatografija</w:t>
      </w:r>
      <w:r w:rsidRPr="00720A99">
        <w:rPr>
          <w:rFonts w:ascii="Arial" w:hAnsi="Arial" w:cs="Arial"/>
          <w:sz w:val="20"/>
          <w:szCs w:val="20"/>
          <w:lang w:val="sr-Cyrl-RS"/>
        </w:rPr>
        <w:t>,</w:t>
      </w:r>
      <w:r w:rsidRPr="00720A99">
        <w:rPr>
          <w:rFonts w:ascii="Arial" w:hAnsi="Arial" w:cs="Arial"/>
          <w:sz w:val="20"/>
          <w:szCs w:val="20"/>
          <w:lang w:val="sl-SI"/>
        </w:rPr>
        <w:t xml:space="preserve"> </w:t>
      </w:r>
      <w:r w:rsidRPr="00720A99">
        <w:rPr>
          <w:rFonts w:ascii="Arial" w:hAnsi="Arial" w:cs="Arial"/>
          <w:i/>
          <w:sz w:val="20"/>
          <w:szCs w:val="20"/>
          <w:lang w:val="sl-SI"/>
        </w:rPr>
        <w:t>micellar liquid chromatography</w:t>
      </w:r>
      <w:r w:rsidRPr="00720A99">
        <w:rPr>
          <w:rFonts w:ascii="Arial" w:hAnsi="Arial" w:cs="Arial"/>
          <w:sz w:val="20"/>
          <w:szCs w:val="20"/>
          <w:lang w:val="sl-SI"/>
        </w:rPr>
        <w:t xml:space="preserve"> – MLC</w:t>
      </w:r>
      <w:r w:rsidRPr="00720A99">
        <w:rPr>
          <w:rFonts w:ascii="Arial" w:hAnsi="Arial" w:cs="Arial"/>
          <w:sz w:val="20"/>
          <w:szCs w:val="20"/>
          <w:lang w:val="sr-Cyrl-RS"/>
        </w:rPr>
        <w:t>;</w:t>
      </w:r>
      <w:r w:rsidRPr="00720A99">
        <w:rPr>
          <w:rFonts w:ascii="Arial" w:hAnsi="Arial" w:cs="Arial"/>
          <w:sz w:val="20"/>
          <w:szCs w:val="20"/>
          <w:lang w:val="sl-SI"/>
        </w:rPr>
        <w:t xml:space="preserve"> </w:t>
      </w:r>
      <w:r w:rsidRPr="00720A99">
        <w:rPr>
          <w:rFonts w:ascii="Arial" w:hAnsi="Arial" w:cs="Arial"/>
          <w:i/>
          <w:sz w:val="20"/>
          <w:szCs w:val="20"/>
          <w:lang w:val="sl-SI"/>
        </w:rPr>
        <w:t>high submicellar</w:t>
      </w:r>
      <w:r w:rsidRPr="00720A99">
        <w:rPr>
          <w:rFonts w:ascii="Arial" w:hAnsi="Arial" w:cs="Arial"/>
          <w:sz w:val="20"/>
          <w:szCs w:val="20"/>
          <w:lang w:val="sl-SI"/>
        </w:rPr>
        <w:t xml:space="preserve"> – HSC</w:t>
      </w:r>
      <w:r w:rsidRPr="00720A99">
        <w:rPr>
          <w:rFonts w:ascii="Arial" w:hAnsi="Arial" w:cs="Arial"/>
          <w:sz w:val="20"/>
          <w:szCs w:val="20"/>
          <w:lang w:val="sr-Cyrl-RS"/>
        </w:rPr>
        <w:t>;</w:t>
      </w:r>
      <w:r w:rsidRPr="00720A99">
        <w:rPr>
          <w:rFonts w:ascii="Arial" w:hAnsi="Arial" w:cs="Arial"/>
          <w:sz w:val="20"/>
          <w:szCs w:val="20"/>
          <w:lang w:val="sl-SI"/>
        </w:rPr>
        <w:t xml:space="preserve"> mikroemulzion</w:t>
      </w:r>
      <w:r w:rsidRPr="00720A99">
        <w:rPr>
          <w:rFonts w:ascii="Arial" w:hAnsi="Arial" w:cs="Arial"/>
          <w:sz w:val="20"/>
          <w:szCs w:val="20"/>
          <w:lang w:val="sr-Cyrl-RS"/>
        </w:rPr>
        <w:t xml:space="preserve">a hromatografija, </w:t>
      </w:r>
      <w:r w:rsidRPr="00720A99">
        <w:rPr>
          <w:rFonts w:ascii="Arial" w:hAnsi="Arial" w:cs="Arial"/>
          <w:i/>
          <w:sz w:val="20"/>
          <w:szCs w:val="20"/>
          <w:lang w:val="sl-SI"/>
        </w:rPr>
        <w:t>microemulsion liquid chromatography</w:t>
      </w:r>
      <w:r w:rsidRPr="00720A99">
        <w:rPr>
          <w:rFonts w:ascii="Arial" w:hAnsi="Arial" w:cs="Arial"/>
          <w:sz w:val="20"/>
          <w:szCs w:val="20"/>
          <w:lang w:val="sl-SI"/>
        </w:rPr>
        <w:t xml:space="preserve"> – MELC</w:t>
      </w:r>
      <w:r w:rsidRPr="00720A99">
        <w:rPr>
          <w:rFonts w:ascii="Arial" w:hAnsi="Arial" w:cs="Arial"/>
          <w:sz w:val="20"/>
          <w:szCs w:val="20"/>
          <w:lang w:val="sr-Cyrl-RS"/>
        </w:rPr>
        <w:t xml:space="preserve"> i haotropna hromatografija, </w:t>
      </w:r>
      <w:r w:rsidRPr="00720A99">
        <w:rPr>
          <w:rFonts w:ascii="Arial" w:hAnsi="Arial" w:cs="Arial"/>
          <w:i/>
          <w:sz w:val="20"/>
          <w:szCs w:val="20"/>
          <w:lang w:val="sr-Cyrl-RS"/>
        </w:rPr>
        <w:t xml:space="preserve">haotropic </w:t>
      </w:r>
      <w:r w:rsidRPr="00720A99">
        <w:rPr>
          <w:rFonts w:ascii="Arial" w:hAnsi="Arial" w:cs="Arial"/>
          <w:i/>
          <w:sz w:val="20"/>
          <w:szCs w:val="20"/>
          <w:lang w:val="sl-SI"/>
        </w:rPr>
        <w:t>chromatography</w:t>
      </w:r>
      <w:r w:rsidRPr="00720A99">
        <w:rPr>
          <w:rFonts w:ascii="Arial" w:hAnsi="Arial" w:cs="Arial"/>
          <w:sz w:val="20"/>
          <w:szCs w:val="20"/>
          <w:lang w:val="sl-SI"/>
        </w:rPr>
        <w:t>)</w:t>
      </w:r>
      <w:r w:rsidRPr="00720A99">
        <w:rPr>
          <w:rFonts w:ascii="Arial" w:hAnsi="Arial" w:cs="Arial"/>
          <w:sz w:val="20"/>
          <w:szCs w:val="20"/>
          <w:lang w:val="sr-Cyrl-RS"/>
        </w:rPr>
        <w:t xml:space="preserve">. </w:t>
      </w:r>
      <w:r w:rsidRPr="00720A99">
        <w:rPr>
          <w:rFonts w:ascii="Arial" w:hAnsi="Arial" w:cs="Arial"/>
          <w:sz w:val="20"/>
          <w:szCs w:val="20"/>
        </w:rPr>
        <w:t xml:space="preserve">U tom </w:t>
      </w:r>
      <w:proofErr w:type="spellStart"/>
      <w:r w:rsidRPr="00720A99">
        <w:rPr>
          <w:rFonts w:ascii="Arial" w:hAnsi="Arial" w:cs="Arial"/>
          <w:sz w:val="20"/>
          <w:szCs w:val="20"/>
        </w:rPr>
        <w:t>cilju</w:t>
      </w:r>
      <w:proofErr w:type="spellEnd"/>
      <w:r w:rsidRPr="00720A99">
        <w:rPr>
          <w:rFonts w:ascii="Arial" w:hAnsi="Arial" w:cs="Arial"/>
          <w:sz w:val="20"/>
          <w:szCs w:val="20"/>
        </w:rPr>
        <w:t xml:space="preserve"> </w:t>
      </w:r>
      <w:proofErr w:type="spellStart"/>
      <w:r w:rsidRPr="00720A99">
        <w:rPr>
          <w:rFonts w:ascii="Arial" w:hAnsi="Arial" w:cs="Arial"/>
          <w:sz w:val="20"/>
          <w:szCs w:val="20"/>
        </w:rPr>
        <w:t>primenjena</w:t>
      </w:r>
      <w:proofErr w:type="spellEnd"/>
      <w:r w:rsidRPr="00720A99">
        <w:rPr>
          <w:rFonts w:ascii="Arial" w:hAnsi="Arial" w:cs="Arial"/>
          <w:sz w:val="20"/>
          <w:szCs w:val="20"/>
        </w:rPr>
        <w:t xml:space="preserve"> je QSRR</w:t>
      </w:r>
      <w:r w:rsidRPr="00720A99">
        <w:rPr>
          <w:rFonts w:ascii="Arial" w:hAnsi="Arial" w:cs="Arial"/>
          <w:sz w:val="20"/>
          <w:szCs w:val="20"/>
          <w:lang w:val="sr-Cyrl-RS"/>
        </w:rPr>
        <w:t xml:space="preserve"> </w:t>
      </w:r>
      <w:proofErr w:type="spellStart"/>
      <w:r w:rsidRPr="00720A99">
        <w:rPr>
          <w:rFonts w:ascii="Arial" w:hAnsi="Arial" w:cs="Arial"/>
          <w:sz w:val="20"/>
          <w:szCs w:val="20"/>
        </w:rPr>
        <w:t>studija</w:t>
      </w:r>
      <w:proofErr w:type="spellEnd"/>
      <w:r w:rsidRPr="00720A99">
        <w:rPr>
          <w:rFonts w:ascii="Arial" w:hAnsi="Arial" w:cs="Arial"/>
          <w:sz w:val="20"/>
          <w:szCs w:val="20"/>
        </w:rPr>
        <w:t xml:space="preserve"> </w:t>
      </w:r>
      <w:proofErr w:type="spellStart"/>
      <w:r w:rsidRPr="00720A99">
        <w:rPr>
          <w:rFonts w:ascii="Arial" w:hAnsi="Arial" w:cs="Arial"/>
          <w:sz w:val="20"/>
          <w:szCs w:val="20"/>
        </w:rPr>
        <w:t>koja</w:t>
      </w:r>
      <w:proofErr w:type="spellEnd"/>
      <w:r w:rsidRPr="00720A99">
        <w:rPr>
          <w:rFonts w:ascii="Arial" w:hAnsi="Arial" w:cs="Arial"/>
          <w:sz w:val="20"/>
          <w:szCs w:val="20"/>
        </w:rPr>
        <w:t xml:space="preserve">, </w:t>
      </w:r>
      <w:proofErr w:type="spellStart"/>
      <w:r w:rsidRPr="00720A99">
        <w:rPr>
          <w:rFonts w:ascii="Arial" w:hAnsi="Arial" w:cs="Arial"/>
          <w:sz w:val="20"/>
          <w:szCs w:val="20"/>
        </w:rPr>
        <w:t>na</w:t>
      </w:r>
      <w:proofErr w:type="spellEnd"/>
      <w:r w:rsidRPr="00720A99">
        <w:rPr>
          <w:rFonts w:ascii="Arial" w:hAnsi="Arial" w:cs="Arial"/>
          <w:sz w:val="20"/>
          <w:szCs w:val="20"/>
        </w:rPr>
        <w:t xml:space="preserve"> </w:t>
      </w:r>
      <w:proofErr w:type="spellStart"/>
      <w:r w:rsidRPr="00720A99">
        <w:rPr>
          <w:rFonts w:ascii="Arial" w:hAnsi="Arial" w:cs="Arial"/>
          <w:sz w:val="20"/>
          <w:szCs w:val="20"/>
        </w:rPr>
        <w:t>osnovu</w:t>
      </w:r>
      <w:proofErr w:type="spellEnd"/>
      <w:r w:rsidRPr="00720A99">
        <w:rPr>
          <w:rFonts w:ascii="Arial" w:hAnsi="Arial" w:cs="Arial"/>
          <w:sz w:val="20"/>
          <w:szCs w:val="20"/>
        </w:rPr>
        <w:t xml:space="preserve"> </w:t>
      </w:r>
      <w:proofErr w:type="spellStart"/>
      <w:r w:rsidRPr="00720A99">
        <w:rPr>
          <w:rFonts w:ascii="Arial" w:hAnsi="Arial" w:cs="Arial"/>
          <w:sz w:val="20"/>
          <w:szCs w:val="20"/>
        </w:rPr>
        <w:t>odgovarajućih</w:t>
      </w:r>
      <w:proofErr w:type="spellEnd"/>
      <w:r w:rsidRPr="00720A99">
        <w:rPr>
          <w:rFonts w:ascii="Arial" w:hAnsi="Arial" w:cs="Arial"/>
          <w:sz w:val="20"/>
          <w:szCs w:val="20"/>
        </w:rPr>
        <w:t xml:space="preserve"> </w:t>
      </w:r>
      <w:proofErr w:type="spellStart"/>
      <w:r w:rsidRPr="00720A99">
        <w:rPr>
          <w:rFonts w:ascii="Arial" w:hAnsi="Arial" w:cs="Arial"/>
          <w:sz w:val="20"/>
          <w:szCs w:val="20"/>
        </w:rPr>
        <w:t>deskriptora</w:t>
      </w:r>
      <w:proofErr w:type="spellEnd"/>
      <w:r w:rsidRPr="00720A99">
        <w:rPr>
          <w:rFonts w:ascii="Arial" w:hAnsi="Arial" w:cs="Arial"/>
          <w:sz w:val="20"/>
          <w:szCs w:val="20"/>
        </w:rPr>
        <w:t xml:space="preserve"> i </w:t>
      </w:r>
      <w:proofErr w:type="spellStart"/>
      <w:r w:rsidRPr="00720A99">
        <w:rPr>
          <w:rFonts w:ascii="Arial" w:hAnsi="Arial" w:cs="Arial"/>
          <w:sz w:val="20"/>
          <w:szCs w:val="20"/>
        </w:rPr>
        <w:t>retencionih</w:t>
      </w:r>
      <w:proofErr w:type="spellEnd"/>
      <w:r w:rsidRPr="00720A99">
        <w:rPr>
          <w:rFonts w:ascii="Arial" w:hAnsi="Arial" w:cs="Arial"/>
          <w:sz w:val="20"/>
          <w:szCs w:val="20"/>
        </w:rPr>
        <w:t xml:space="preserve"> </w:t>
      </w:r>
      <w:proofErr w:type="spellStart"/>
      <w:r w:rsidRPr="00720A99">
        <w:rPr>
          <w:rFonts w:ascii="Arial" w:hAnsi="Arial" w:cs="Arial"/>
          <w:sz w:val="20"/>
          <w:szCs w:val="20"/>
        </w:rPr>
        <w:t>parametara</w:t>
      </w:r>
      <w:proofErr w:type="spellEnd"/>
      <w:r w:rsidRPr="00720A99">
        <w:rPr>
          <w:rFonts w:ascii="Arial" w:hAnsi="Arial" w:cs="Arial"/>
          <w:sz w:val="20"/>
          <w:szCs w:val="20"/>
        </w:rPr>
        <w:t xml:space="preserve">, </w:t>
      </w:r>
      <w:proofErr w:type="spellStart"/>
      <w:r w:rsidRPr="00720A99">
        <w:rPr>
          <w:rFonts w:ascii="Arial" w:hAnsi="Arial" w:cs="Arial"/>
          <w:sz w:val="20"/>
          <w:szCs w:val="20"/>
        </w:rPr>
        <w:t>omogućava</w:t>
      </w:r>
      <w:proofErr w:type="spellEnd"/>
      <w:r w:rsidRPr="00720A99">
        <w:rPr>
          <w:rFonts w:ascii="Arial" w:hAnsi="Arial" w:cs="Arial"/>
          <w:sz w:val="20"/>
          <w:szCs w:val="20"/>
        </w:rPr>
        <w:t xml:space="preserve"> </w:t>
      </w:r>
      <w:proofErr w:type="spellStart"/>
      <w:r w:rsidRPr="00720A99">
        <w:rPr>
          <w:rFonts w:ascii="Arial" w:hAnsi="Arial" w:cs="Arial"/>
          <w:sz w:val="20"/>
          <w:szCs w:val="20"/>
        </w:rPr>
        <w:t>predviđanje</w:t>
      </w:r>
      <w:proofErr w:type="spellEnd"/>
      <w:r w:rsidRPr="00720A99">
        <w:rPr>
          <w:rFonts w:ascii="Arial" w:hAnsi="Arial" w:cs="Arial"/>
          <w:sz w:val="20"/>
          <w:szCs w:val="20"/>
        </w:rPr>
        <w:t xml:space="preserve"> </w:t>
      </w:r>
      <w:proofErr w:type="spellStart"/>
      <w:r w:rsidRPr="00720A99">
        <w:rPr>
          <w:rFonts w:ascii="Arial" w:hAnsi="Arial" w:cs="Arial"/>
          <w:sz w:val="20"/>
          <w:szCs w:val="20"/>
        </w:rPr>
        <w:t>retencionog</w:t>
      </w:r>
      <w:proofErr w:type="spellEnd"/>
      <w:r w:rsidRPr="00720A99">
        <w:rPr>
          <w:rFonts w:ascii="Arial" w:hAnsi="Arial" w:cs="Arial"/>
          <w:sz w:val="20"/>
          <w:szCs w:val="20"/>
        </w:rPr>
        <w:t xml:space="preserve"> </w:t>
      </w:r>
      <w:proofErr w:type="spellStart"/>
      <w:r w:rsidRPr="00720A99">
        <w:rPr>
          <w:rFonts w:ascii="Arial" w:hAnsi="Arial" w:cs="Arial"/>
          <w:sz w:val="20"/>
          <w:szCs w:val="20"/>
        </w:rPr>
        <w:t>ponašanja</w:t>
      </w:r>
      <w:proofErr w:type="spellEnd"/>
      <w:r w:rsidRPr="00720A99">
        <w:rPr>
          <w:rFonts w:ascii="Arial" w:hAnsi="Arial" w:cs="Arial"/>
          <w:sz w:val="20"/>
          <w:szCs w:val="20"/>
        </w:rPr>
        <w:t xml:space="preserve"> u </w:t>
      </w:r>
      <w:proofErr w:type="spellStart"/>
      <w:r w:rsidRPr="00720A99">
        <w:rPr>
          <w:rFonts w:ascii="Arial" w:hAnsi="Arial" w:cs="Arial"/>
          <w:sz w:val="20"/>
          <w:szCs w:val="20"/>
        </w:rPr>
        <w:t>odabranom</w:t>
      </w:r>
      <w:proofErr w:type="spellEnd"/>
      <w:r w:rsidRPr="00720A99">
        <w:rPr>
          <w:rFonts w:ascii="Arial" w:hAnsi="Arial" w:cs="Arial"/>
          <w:sz w:val="20"/>
          <w:szCs w:val="20"/>
        </w:rPr>
        <w:t xml:space="preserve"> </w:t>
      </w:r>
      <w:proofErr w:type="spellStart"/>
      <w:r w:rsidRPr="00720A99">
        <w:rPr>
          <w:rFonts w:ascii="Arial" w:hAnsi="Arial" w:cs="Arial"/>
          <w:sz w:val="20"/>
          <w:szCs w:val="20"/>
        </w:rPr>
        <w:t>sistemu</w:t>
      </w:r>
      <w:proofErr w:type="spellEnd"/>
      <w:r w:rsidRPr="00720A99">
        <w:rPr>
          <w:rFonts w:ascii="Arial" w:hAnsi="Arial" w:cs="Arial"/>
          <w:sz w:val="20"/>
          <w:szCs w:val="20"/>
        </w:rPr>
        <w:t xml:space="preserve">. </w:t>
      </w:r>
      <w:r w:rsidRPr="00720A99">
        <w:rPr>
          <w:rFonts w:ascii="Arial" w:hAnsi="Arial" w:cs="Arial"/>
          <w:sz w:val="20"/>
          <w:szCs w:val="20"/>
          <w:lang w:val="it-IT"/>
        </w:rPr>
        <w:t>Modeli za predviđanje formirani su primenom multiple regresione analize (</w:t>
      </w:r>
      <w:r w:rsidRPr="00720A99">
        <w:rPr>
          <w:rFonts w:ascii="Arial" w:hAnsi="Arial" w:cs="Arial"/>
          <w:i/>
          <w:sz w:val="20"/>
          <w:szCs w:val="20"/>
        </w:rPr>
        <w:t>multiple regression analysis</w:t>
      </w:r>
      <w:r w:rsidRPr="00720A99">
        <w:rPr>
          <w:rFonts w:ascii="Arial" w:hAnsi="Arial" w:cs="Arial"/>
          <w:sz w:val="20"/>
          <w:szCs w:val="20"/>
        </w:rPr>
        <w:t xml:space="preserve">, </w:t>
      </w:r>
      <w:r w:rsidRPr="00720A99">
        <w:rPr>
          <w:rFonts w:ascii="Arial" w:hAnsi="Arial" w:cs="Arial"/>
          <w:sz w:val="20"/>
          <w:szCs w:val="20"/>
          <w:lang w:val="it-IT"/>
        </w:rPr>
        <w:t>MRA) i veštačke neuronske mreže(</w:t>
      </w:r>
      <w:r w:rsidRPr="00720A99">
        <w:rPr>
          <w:rFonts w:ascii="Arial" w:hAnsi="Arial" w:cs="Arial"/>
          <w:i/>
          <w:sz w:val="20"/>
          <w:szCs w:val="20"/>
        </w:rPr>
        <w:t>artificial neural network</w:t>
      </w:r>
      <w:r w:rsidRPr="00720A99">
        <w:rPr>
          <w:rFonts w:ascii="Arial" w:hAnsi="Arial" w:cs="Arial"/>
          <w:sz w:val="20"/>
          <w:szCs w:val="20"/>
        </w:rPr>
        <w:t xml:space="preserve">, </w:t>
      </w:r>
      <w:r w:rsidRPr="00720A99">
        <w:rPr>
          <w:rFonts w:ascii="Arial" w:hAnsi="Arial" w:cs="Arial"/>
          <w:sz w:val="20"/>
          <w:szCs w:val="20"/>
          <w:lang w:val="it-IT"/>
        </w:rPr>
        <w:t xml:space="preserve">ANN). </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sr-Cyrl-RS"/>
        </w:rPr>
      </w:pPr>
      <w:r w:rsidRPr="00720A99">
        <w:rPr>
          <w:rFonts w:ascii="Arial" w:hAnsi="Arial" w:cs="Arial"/>
          <w:sz w:val="20"/>
          <w:szCs w:val="20"/>
          <w:lang w:val="sr-Cyrl-RS"/>
        </w:rPr>
        <w:t>I</w:t>
      </w:r>
      <w:r w:rsidRPr="00720A99">
        <w:rPr>
          <w:rFonts w:ascii="Arial" w:hAnsi="Arial" w:cs="Arial"/>
          <w:sz w:val="20"/>
          <w:szCs w:val="20"/>
          <w:lang w:val="it-IT"/>
        </w:rPr>
        <w:t xml:space="preserve">spitani </w:t>
      </w:r>
      <w:r w:rsidRPr="00720A99">
        <w:rPr>
          <w:rFonts w:ascii="Arial" w:hAnsi="Arial" w:cs="Arial"/>
          <w:sz w:val="20"/>
          <w:szCs w:val="20"/>
          <w:lang w:val="sr-Cyrl-RS"/>
        </w:rPr>
        <w:t xml:space="preserve">su </w:t>
      </w:r>
      <w:r w:rsidRPr="00720A99">
        <w:rPr>
          <w:rFonts w:ascii="Arial" w:hAnsi="Arial" w:cs="Arial"/>
          <w:sz w:val="20"/>
          <w:szCs w:val="20"/>
          <w:lang w:val="it-IT"/>
        </w:rPr>
        <w:t xml:space="preserve">potencijalni mehanizmi degradacije, a nastale nečistoće </w:t>
      </w:r>
      <w:r w:rsidR="00A64EAE" w:rsidRPr="00720A99">
        <w:rPr>
          <w:rFonts w:ascii="Arial" w:hAnsi="Arial" w:cs="Arial"/>
          <w:sz w:val="20"/>
          <w:szCs w:val="20"/>
          <w:lang w:val="it-IT"/>
        </w:rPr>
        <w:t xml:space="preserve">su </w:t>
      </w:r>
      <w:r w:rsidRPr="00720A99">
        <w:rPr>
          <w:rFonts w:ascii="Arial" w:hAnsi="Arial" w:cs="Arial"/>
          <w:sz w:val="20"/>
          <w:szCs w:val="20"/>
          <w:lang w:val="it-IT"/>
        </w:rPr>
        <w:t xml:space="preserve">identifikovane i određene. </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it-IT"/>
        </w:rPr>
      </w:pPr>
      <w:r w:rsidRPr="00720A99">
        <w:rPr>
          <w:rFonts w:ascii="Arial" w:hAnsi="Arial" w:cs="Arial"/>
          <w:sz w:val="20"/>
          <w:szCs w:val="20"/>
          <w:lang w:val="it-IT"/>
        </w:rPr>
        <w:t xml:space="preserve">Hemometrijskom evaluacijom, tj. dizajnom eksperimenta definisani </w:t>
      </w:r>
      <w:r w:rsidRPr="00720A99">
        <w:rPr>
          <w:rFonts w:ascii="Arial" w:hAnsi="Arial" w:cs="Arial"/>
          <w:sz w:val="20"/>
          <w:szCs w:val="20"/>
          <w:lang w:val="sr-Cyrl-RS"/>
        </w:rPr>
        <w:t xml:space="preserve">su </w:t>
      </w:r>
      <w:r w:rsidRPr="00720A99">
        <w:rPr>
          <w:rFonts w:ascii="Arial" w:hAnsi="Arial" w:cs="Arial"/>
          <w:sz w:val="20"/>
          <w:szCs w:val="20"/>
          <w:lang w:val="it-IT"/>
        </w:rPr>
        <w:t xml:space="preserve">modeli koji u potpunosti opisuju sistem. U tu svrhu </w:t>
      </w:r>
      <w:r w:rsidRPr="00720A99">
        <w:rPr>
          <w:rFonts w:ascii="Arial" w:hAnsi="Arial" w:cs="Arial"/>
          <w:sz w:val="20"/>
          <w:szCs w:val="20"/>
          <w:lang w:val="sr-Cyrl-RS"/>
        </w:rPr>
        <w:t>i</w:t>
      </w:r>
      <w:r w:rsidRPr="00720A99">
        <w:rPr>
          <w:rFonts w:ascii="Arial" w:hAnsi="Arial" w:cs="Arial"/>
          <w:sz w:val="20"/>
          <w:szCs w:val="20"/>
          <w:lang w:val="it-IT"/>
        </w:rPr>
        <w:t>spitane</w:t>
      </w:r>
      <w:r w:rsidRPr="00720A99">
        <w:rPr>
          <w:rFonts w:ascii="Arial" w:hAnsi="Arial" w:cs="Arial"/>
          <w:sz w:val="20"/>
          <w:szCs w:val="20"/>
          <w:lang w:val="sr-Cyrl-RS"/>
        </w:rPr>
        <w:t xml:space="preserve"> su</w:t>
      </w:r>
      <w:r w:rsidRPr="00720A99">
        <w:rPr>
          <w:rFonts w:ascii="Arial" w:hAnsi="Arial" w:cs="Arial"/>
          <w:sz w:val="20"/>
          <w:szCs w:val="20"/>
          <w:lang w:val="it-IT"/>
        </w:rPr>
        <w:t xml:space="preserve"> i optimizovane različite hemometrijske metode. Ovako optimizovane hromatografske metode </w:t>
      </w:r>
      <w:r w:rsidRPr="00720A99">
        <w:rPr>
          <w:rFonts w:ascii="Arial" w:hAnsi="Arial" w:cs="Arial"/>
          <w:sz w:val="20"/>
          <w:szCs w:val="20"/>
          <w:lang w:val="sr-Cyrl-RS"/>
        </w:rPr>
        <w:t xml:space="preserve">su </w:t>
      </w:r>
      <w:r w:rsidRPr="00720A99">
        <w:rPr>
          <w:rFonts w:ascii="Arial" w:hAnsi="Arial" w:cs="Arial"/>
          <w:sz w:val="20"/>
          <w:szCs w:val="20"/>
          <w:lang w:val="it-IT"/>
        </w:rPr>
        <w:t xml:space="preserve">validirane, a zatim primenjene na odgovarajuće farmaceutske uzorke. </w:t>
      </w:r>
      <w:r w:rsidRPr="00720A99">
        <w:rPr>
          <w:rFonts w:ascii="Arial" w:hAnsi="Arial" w:cs="Arial"/>
          <w:sz w:val="20"/>
          <w:szCs w:val="20"/>
          <w:lang w:val="sr-Cyrl-RS"/>
        </w:rPr>
        <w:t>Pored toga</w:t>
      </w:r>
      <w:r w:rsidRPr="00720A99">
        <w:rPr>
          <w:rFonts w:ascii="Arial" w:hAnsi="Arial" w:cs="Arial"/>
          <w:sz w:val="20"/>
          <w:szCs w:val="20"/>
          <w:lang w:val="it-IT"/>
        </w:rPr>
        <w:t xml:space="preserve">, </w:t>
      </w:r>
      <w:r w:rsidRPr="00720A99">
        <w:rPr>
          <w:rFonts w:ascii="Arial" w:hAnsi="Arial" w:cs="Arial"/>
          <w:sz w:val="20"/>
          <w:szCs w:val="20"/>
          <w:lang w:val="sr-Cyrl-RS"/>
        </w:rPr>
        <w:t xml:space="preserve">tokom bioanalitičkih istraživanja, </w:t>
      </w:r>
      <w:r w:rsidRPr="00720A99">
        <w:rPr>
          <w:rFonts w:ascii="Arial" w:hAnsi="Arial" w:cs="Arial"/>
          <w:sz w:val="20"/>
          <w:szCs w:val="20"/>
          <w:lang w:val="it-IT"/>
        </w:rPr>
        <w:t xml:space="preserve">za analizirane supstance </w:t>
      </w:r>
      <w:r w:rsidRPr="00720A99">
        <w:rPr>
          <w:rFonts w:ascii="Arial" w:hAnsi="Arial" w:cs="Arial"/>
          <w:sz w:val="20"/>
          <w:szCs w:val="20"/>
          <w:lang w:val="sr-Cyrl-RS"/>
        </w:rPr>
        <w:t>praćeni su metaboliti i</w:t>
      </w:r>
      <w:r w:rsidRPr="00720A99">
        <w:rPr>
          <w:rFonts w:ascii="Arial" w:hAnsi="Arial" w:cs="Arial"/>
          <w:sz w:val="20"/>
          <w:szCs w:val="20"/>
          <w:lang w:val="it-IT"/>
        </w:rPr>
        <w:t xml:space="preserve"> postavljene metode za analizu iz biološkog materijala</w:t>
      </w:r>
      <w:r w:rsidRPr="00720A99">
        <w:rPr>
          <w:rFonts w:ascii="Arial" w:hAnsi="Arial" w:cs="Arial"/>
          <w:sz w:val="20"/>
          <w:szCs w:val="20"/>
          <w:lang w:val="sr-Cyrl-RS"/>
        </w:rPr>
        <w:t xml:space="preserve"> (krv, serum, plazma i suze)</w:t>
      </w:r>
      <w:r w:rsidRPr="00720A99">
        <w:rPr>
          <w:rFonts w:ascii="Arial" w:hAnsi="Arial" w:cs="Arial"/>
          <w:sz w:val="20"/>
          <w:szCs w:val="20"/>
          <w:lang w:val="it-IT"/>
        </w:rPr>
        <w:t xml:space="preserve">. </w:t>
      </w:r>
      <w:r w:rsidRPr="00720A99">
        <w:rPr>
          <w:rFonts w:ascii="Arial" w:hAnsi="Arial" w:cs="Arial"/>
          <w:sz w:val="20"/>
          <w:szCs w:val="20"/>
          <w:lang w:val="sr-Cyrl-RS"/>
        </w:rPr>
        <w:t>U</w:t>
      </w:r>
      <w:r w:rsidRPr="00720A99">
        <w:rPr>
          <w:rFonts w:ascii="Arial" w:hAnsi="Arial" w:cs="Arial"/>
          <w:sz w:val="20"/>
          <w:szCs w:val="20"/>
          <w:lang w:val="it-IT"/>
        </w:rPr>
        <w:t xml:space="preserve"> zavisnosti od tipa i zahteva analize </w:t>
      </w:r>
      <w:r w:rsidRPr="00720A99">
        <w:rPr>
          <w:rFonts w:ascii="Arial" w:hAnsi="Arial" w:cs="Arial"/>
          <w:sz w:val="20"/>
          <w:szCs w:val="20"/>
          <w:lang w:val="sr-Cyrl-RS"/>
        </w:rPr>
        <w:t>bili</w:t>
      </w:r>
      <w:r w:rsidRPr="00720A99">
        <w:rPr>
          <w:rFonts w:ascii="Arial" w:hAnsi="Arial" w:cs="Arial"/>
          <w:sz w:val="20"/>
          <w:szCs w:val="20"/>
          <w:lang w:val="it-IT"/>
        </w:rPr>
        <w:t xml:space="preserve"> </w:t>
      </w:r>
      <w:r w:rsidRPr="00720A99">
        <w:rPr>
          <w:rFonts w:ascii="Arial" w:hAnsi="Arial" w:cs="Arial"/>
          <w:sz w:val="20"/>
          <w:szCs w:val="20"/>
          <w:lang w:val="sr-Cyrl-RS"/>
        </w:rPr>
        <w:t>su primenjeni</w:t>
      </w:r>
      <w:r w:rsidRPr="00720A99">
        <w:rPr>
          <w:rFonts w:ascii="Arial" w:hAnsi="Arial" w:cs="Arial"/>
          <w:sz w:val="20"/>
          <w:szCs w:val="20"/>
          <w:lang w:val="it-IT"/>
        </w:rPr>
        <w:t xml:space="preserve"> i različiti detektori. Maseni detektor, kao jedan od najosetljivijih, primenjen </w:t>
      </w:r>
      <w:r w:rsidRPr="00720A99">
        <w:rPr>
          <w:rFonts w:ascii="Arial" w:hAnsi="Arial" w:cs="Arial"/>
          <w:sz w:val="20"/>
          <w:szCs w:val="20"/>
          <w:lang w:val="sr-Cyrl-RS"/>
        </w:rPr>
        <w:t xml:space="preserve">je </w:t>
      </w:r>
      <w:r w:rsidRPr="00720A99">
        <w:rPr>
          <w:rFonts w:ascii="Arial" w:hAnsi="Arial" w:cs="Arial"/>
          <w:sz w:val="20"/>
          <w:szCs w:val="20"/>
          <w:lang w:val="it-IT"/>
        </w:rPr>
        <w:t>u definisanju degradacionog profila ispitivanih supstanci, kao i za analizu biološkog materijala.</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sr-Cyrl-RS"/>
        </w:rPr>
      </w:pPr>
      <w:r w:rsidRPr="00720A99">
        <w:rPr>
          <w:rFonts w:ascii="Arial" w:hAnsi="Arial" w:cs="Arial"/>
          <w:sz w:val="20"/>
          <w:szCs w:val="20"/>
          <w:lang w:val="sr-Cyrl-RS"/>
        </w:rPr>
        <w:t xml:space="preserve">Istraživanjen su obuhvaćene farmaceutski aktivne supstance, posebno novosintetisane i do sada malo istražene iz </w:t>
      </w:r>
      <w:r w:rsidRPr="00720A99">
        <w:rPr>
          <w:rFonts w:ascii="Arial" w:hAnsi="Arial" w:cs="Arial"/>
          <w:sz w:val="20"/>
          <w:szCs w:val="20"/>
          <w:lang w:val="sl-SI"/>
        </w:rPr>
        <w:t>različit</w:t>
      </w:r>
      <w:r w:rsidRPr="00720A99">
        <w:rPr>
          <w:rFonts w:ascii="Arial" w:hAnsi="Arial" w:cs="Arial"/>
          <w:sz w:val="20"/>
          <w:szCs w:val="20"/>
          <w:lang w:val="sr-Cyrl-RS"/>
        </w:rPr>
        <w:t>ih farmakoloških</w:t>
      </w:r>
      <w:r w:rsidRPr="00720A99">
        <w:rPr>
          <w:rFonts w:ascii="Arial" w:hAnsi="Arial" w:cs="Arial"/>
          <w:sz w:val="20"/>
          <w:szCs w:val="20"/>
          <w:lang w:val="sl-SI"/>
        </w:rPr>
        <w:t xml:space="preserve"> grup</w:t>
      </w:r>
      <w:r w:rsidRPr="00720A99">
        <w:rPr>
          <w:rFonts w:ascii="Arial" w:hAnsi="Arial" w:cs="Arial"/>
          <w:sz w:val="20"/>
          <w:szCs w:val="20"/>
          <w:lang w:val="sr-Cyrl-RS"/>
        </w:rPr>
        <w:t>a:</w:t>
      </w:r>
      <w:r w:rsidRPr="00720A99">
        <w:rPr>
          <w:rFonts w:ascii="Arial" w:hAnsi="Arial" w:cs="Arial"/>
          <w:sz w:val="20"/>
          <w:szCs w:val="20"/>
          <w:lang w:val="sl-SI"/>
        </w:rPr>
        <w:t xml:space="preserve"> lekov</w:t>
      </w:r>
      <w:r w:rsidRPr="00720A99">
        <w:rPr>
          <w:rFonts w:ascii="Arial" w:hAnsi="Arial" w:cs="Arial"/>
          <w:sz w:val="20"/>
          <w:szCs w:val="20"/>
          <w:lang w:val="sr-Cyrl-RS"/>
        </w:rPr>
        <w:t>i</w:t>
      </w:r>
      <w:r w:rsidRPr="00720A99">
        <w:rPr>
          <w:rFonts w:ascii="Arial" w:hAnsi="Arial" w:cs="Arial"/>
          <w:sz w:val="20"/>
          <w:szCs w:val="20"/>
          <w:lang w:val="sl-SI"/>
        </w:rPr>
        <w:t xml:space="preserve"> za kardiovaskularn</w:t>
      </w:r>
      <w:r w:rsidRPr="00720A99">
        <w:rPr>
          <w:rFonts w:ascii="Arial" w:hAnsi="Arial" w:cs="Arial"/>
          <w:sz w:val="20"/>
          <w:szCs w:val="20"/>
          <w:lang w:val="sr-Cyrl-RS"/>
        </w:rPr>
        <w:t>e</w:t>
      </w:r>
      <w:r w:rsidRPr="00720A99">
        <w:rPr>
          <w:rFonts w:ascii="Arial" w:hAnsi="Arial" w:cs="Arial"/>
          <w:sz w:val="20"/>
          <w:szCs w:val="20"/>
          <w:lang w:val="sl-SI"/>
        </w:rPr>
        <w:t xml:space="preserve"> </w:t>
      </w:r>
      <w:r w:rsidRPr="00720A99">
        <w:rPr>
          <w:rFonts w:ascii="Arial" w:hAnsi="Arial" w:cs="Arial"/>
          <w:sz w:val="20"/>
          <w:szCs w:val="20"/>
          <w:lang w:val="sr-Cyrl-RS"/>
        </w:rPr>
        <w:t>bolesti</w:t>
      </w:r>
      <w:r w:rsidRPr="00720A99">
        <w:rPr>
          <w:rFonts w:ascii="Arial" w:hAnsi="Arial" w:cs="Arial"/>
          <w:sz w:val="20"/>
          <w:szCs w:val="20"/>
          <w:lang w:val="sl-SI"/>
        </w:rPr>
        <w:t xml:space="preserve"> (inhibitori angiotenzin-konvertujućeg enzima, beta blokatori, antagonisti kalcijumovih kanala</w:t>
      </w:r>
      <w:r w:rsidRPr="00720A99">
        <w:rPr>
          <w:rFonts w:ascii="Arial" w:hAnsi="Arial" w:cs="Arial"/>
          <w:sz w:val="20"/>
          <w:szCs w:val="20"/>
          <w:lang w:val="sr-Cyrl-RS"/>
        </w:rPr>
        <w:t>,</w:t>
      </w:r>
      <w:r w:rsidRPr="00720A99">
        <w:rPr>
          <w:rFonts w:ascii="Arial" w:hAnsi="Arial" w:cs="Arial"/>
          <w:sz w:val="20"/>
          <w:szCs w:val="20"/>
          <w:lang w:val="sl-SI"/>
        </w:rPr>
        <w:t xml:space="preserve"> itd.), lekov</w:t>
      </w:r>
      <w:r w:rsidRPr="00720A99">
        <w:rPr>
          <w:rFonts w:ascii="Arial" w:hAnsi="Arial" w:cs="Arial"/>
          <w:sz w:val="20"/>
          <w:szCs w:val="20"/>
          <w:lang w:val="sr-Cyrl-RS"/>
        </w:rPr>
        <w:t>i</w:t>
      </w:r>
      <w:r w:rsidRPr="00720A99">
        <w:rPr>
          <w:rFonts w:ascii="Arial" w:hAnsi="Arial" w:cs="Arial"/>
          <w:sz w:val="20"/>
          <w:szCs w:val="20"/>
          <w:lang w:val="sl-SI"/>
        </w:rPr>
        <w:t xml:space="preserve"> za lečenje različitih metaboličkih poremećaja (statini, antidijabetici, bisfosfonati</w:t>
      </w:r>
      <w:r w:rsidRPr="00720A99">
        <w:rPr>
          <w:rFonts w:ascii="Arial" w:hAnsi="Arial" w:cs="Arial"/>
          <w:sz w:val="20"/>
          <w:szCs w:val="20"/>
          <w:lang w:val="sr-Cyrl-RS"/>
        </w:rPr>
        <w:t>,</w:t>
      </w:r>
      <w:r w:rsidRPr="00720A99">
        <w:rPr>
          <w:rFonts w:ascii="Arial" w:hAnsi="Arial" w:cs="Arial"/>
          <w:sz w:val="20"/>
          <w:szCs w:val="20"/>
          <w:lang w:val="sl-SI"/>
        </w:rPr>
        <w:t xml:space="preserve"> itd.), lekov</w:t>
      </w:r>
      <w:r w:rsidRPr="00720A99">
        <w:rPr>
          <w:rFonts w:ascii="Arial" w:hAnsi="Arial" w:cs="Arial"/>
          <w:sz w:val="20"/>
          <w:szCs w:val="20"/>
          <w:lang w:val="sr-Cyrl-RS"/>
        </w:rPr>
        <w:t>i</w:t>
      </w:r>
      <w:r w:rsidRPr="00720A99">
        <w:rPr>
          <w:rFonts w:ascii="Arial" w:hAnsi="Arial" w:cs="Arial"/>
          <w:sz w:val="20"/>
          <w:szCs w:val="20"/>
          <w:lang w:val="sl-SI"/>
        </w:rPr>
        <w:t xml:space="preserve"> koji se primenjuju u terapiji bolesti CNS (antiparkinsonici, antiepileptici</w:t>
      </w:r>
      <w:r w:rsidRPr="00720A99">
        <w:rPr>
          <w:rFonts w:ascii="Arial" w:hAnsi="Arial" w:cs="Arial"/>
          <w:sz w:val="20"/>
          <w:szCs w:val="20"/>
          <w:lang w:val="sr-Cyrl-RS"/>
        </w:rPr>
        <w:t>) i mnogi drugi</w:t>
      </w:r>
      <w:r w:rsidRPr="00720A99">
        <w:rPr>
          <w:rFonts w:ascii="Arial" w:hAnsi="Arial" w:cs="Arial"/>
          <w:sz w:val="20"/>
          <w:szCs w:val="20"/>
          <w:lang w:val="sl-SI"/>
        </w:rPr>
        <w:t xml:space="preserve">. </w:t>
      </w:r>
      <w:r w:rsidRPr="00720A99">
        <w:rPr>
          <w:rFonts w:ascii="Arial" w:hAnsi="Arial" w:cs="Arial"/>
          <w:sz w:val="20"/>
          <w:szCs w:val="20"/>
          <w:lang w:val="sr-Cyrl-RS"/>
        </w:rPr>
        <w:t xml:space="preserve">Pored jedinjenja i njihovih farmaceutskih oblika, definisani su degradacioni profili, a posebna istraživanja obuhvatila su analizu </w:t>
      </w:r>
      <w:r w:rsidRPr="00720A99">
        <w:rPr>
          <w:rFonts w:ascii="Arial" w:hAnsi="Arial" w:cs="Arial"/>
          <w:sz w:val="20"/>
          <w:szCs w:val="20"/>
          <w:lang w:val="sl-SI"/>
        </w:rPr>
        <w:t>njihovi</w:t>
      </w:r>
      <w:r w:rsidRPr="00720A99">
        <w:rPr>
          <w:rFonts w:ascii="Arial" w:hAnsi="Arial" w:cs="Arial"/>
          <w:sz w:val="20"/>
          <w:szCs w:val="20"/>
          <w:lang w:val="sr-Cyrl-RS"/>
        </w:rPr>
        <w:t>h</w:t>
      </w:r>
      <w:r w:rsidRPr="00720A99">
        <w:rPr>
          <w:rFonts w:ascii="Arial" w:hAnsi="Arial" w:cs="Arial"/>
          <w:sz w:val="20"/>
          <w:szCs w:val="20"/>
          <w:lang w:val="sl-SI"/>
        </w:rPr>
        <w:t xml:space="preserve"> metabolit</w:t>
      </w:r>
      <w:r w:rsidRPr="00720A99">
        <w:rPr>
          <w:rFonts w:ascii="Arial" w:hAnsi="Arial" w:cs="Arial"/>
          <w:sz w:val="20"/>
          <w:szCs w:val="20"/>
          <w:lang w:val="sr-Cyrl-RS"/>
        </w:rPr>
        <w:t>a</w:t>
      </w:r>
      <w:r w:rsidRPr="00720A99">
        <w:rPr>
          <w:rFonts w:ascii="Arial" w:hAnsi="Arial" w:cs="Arial"/>
          <w:sz w:val="20"/>
          <w:szCs w:val="20"/>
          <w:lang w:val="sl-SI"/>
        </w:rPr>
        <w:t xml:space="preserve"> iz uzoraka biološkog materijala</w:t>
      </w:r>
      <w:r w:rsidRPr="00720A99">
        <w:rPr>
          <w:rFonts w:ascii="Arial" w:hAnsi="Arial" w:cs="Arial"/>
          <w:sz w:val="20"/>
          <w:szCs w:val="20"/>
          <w:lang w:val="sr-Cyrl-RS"/>
        </w:rPr>
        <w:t xml:space="preserve">. </w:t>
      </w:r>
    </w:p>
    <w:p w:rsidR="00954DC4" w:rsidRPr="00720A99" w:rsidRDefault="00954DC4" w:rsidP="000B5B24">
      <w:pPr>
        <w:autoSpaceDE w:val="0"/>
        <w:autoSpaceDN w:val="0"/>
        <w:adjustRightInd w:val="0"/>
        <w:spacing w:after="120" w:line="240" w:lineRule="auto"/>
        <w:jc w:val="both"/>
        <w:rPr>
          <w:rFonts w:ascii="Arial" w:hAnsi="Arial" w:cs="Arial"/>
          <w:sz w:val="20"/>
          <w:szCs w:val="20"/>
        </w:rPr>
      </w:pPr>
      <w:proofErr w:type="spellStart"/>
      <w:r w:rsidRPr="00720A99">
        <w:rPr>
          <w:rFonts w:ascii="Arial" w:hAnsi="Arial" w:cs="Arial"/>
          <w:sz w:val="20"/>
          <w:szCs w:val="20"/>
        </w:rPr>
        <w:t>Kombinovanjem</w:t>
      </w:r>
      <w:proofErr w:type="spellEnd"/>
      <w:r w:rsidRPr="00720A99">
        <w:rPr>
          <w:rFonts w:ascii="Arial" w:hAnsi="Arial" w:cs="Arial"/>
          <w:sz w:val="20"/>
          <w:szCs w:val="20"/>
        </w:rPr>
        <w:t xml:space="preserve"> </w:t>
      </w:r>
      <w:proofErr w:type="spellStart"/>
      <w:r w:rsidRPr="00720A99">
        <w:rPr>
          <w:rFonts w:ascii="Arial" w:hAnsi="Arial" w:cs="Arial"/>
          <w:sz w:val="20"/>
          <w:szCs w:val="20"/>
        </w:rPr>
        <w:t>masenog</w:t>
      </w:r>
      <w:proofErr w:type="spellEnd"/>
      <w:r w:rsidRPr="00720A99">
        <w:rPr>
          <w:rFonts w:ascii="Arial" w:hAnsi="Arial" w:cs="Arial"/>
          <w:sz w:val="20"/>
          <w:szCs w:val="20"/>
        </w:rPr>
        <w:t xml:space="preserve"> </w:t>
      </w:r>
      <w:proofErr w:type="spellStart"/>
      <w:r w:rsidRPr="00720A99">
        <w:rPr>
          <w:rFonts w:ascii="Arial" w:hAnsi="Arial" w:cs="Arial"/>
          <w:sz w:val="20"/>
          <w:szCs w:val="20"/>
        </w:rPr>
        <w:t>detektora</w:t>
      </w:r>
      <w:proofErr w:type="spellEnd"/>
      <w:r w:rsidRPr="00720A99">
        <w:rPr>
          <w:rFonts w:ascii="Arial" w:hAnsi="Arial" w:cs="Arial"/>
          <w:sz w:val="20"/>
          <w:szCs w:val="20"/>
        </w:rPr>
        <w:t xml:space="preserve"> </w:t>
      </w:r>
      <w:proofErr w:type="spellStart"/>
      <w:r w:rsidRPr="00720A99">
        <w:rPr>
          <w:rFonts w:ascii="Arial" w:hAnsi="Arial" w:cs="Arial"/>
          <w:sz w:val="20"/>
          <w:szCs w:val="20"/>
        </w:rPr>
        <w:t>sa</w:t>
      </w:r>
      <w:proofErr w:type="spellEnd"/>
      <w:r w:rsidRPr="00720A99">
        <w:rPr>
          <w:rFonts w:ascii="Arial" w:hAnsi="Arial" w:cs="Arial"/>
          <w:sz w:val="20"/>
          <w:szCs w:val="20"/>
        </w:rPr>
        <w:t xml:space="preserve"> </w:t>
      </w:r>
      <w:proofErr w:type="spellStart"/>
      <w:r w:rsidRPr="00720A99">
        <w:rPr>
          <w:rFonts w:ascii="Arial" w:hAnsi="Arial" w:cs="Arial"/>
          <w:sz w:val="20"/>
          <w:szCs w:val="20"/>
        </w:rPr>
        <w:t>hromatografskim</w:t>
      </w:r>
      <w:proofErr w:type="spellEnd"/>
      <w:r w:rsidRPr="00720A99">
        <w:rPr>
          <w:rFonts w:ascii="Arial" w:hAnsi="Arial" w:cs="Arial"/>
          <w:sz w:val="20"/>
          <w:szCs w:val="20"/>
        </w:rPr>
        <w:t xml:space="preserve"> </w:t>
      </w:r>
      <w:proofErr w:type="spellStart"/>
      <w:r w:rsidRPr="00720A99">
        <w:rPr>
          <w:rFonts w:ascii="Arial" w:hAnsi="Arial" w:cs="Arial"/>
          <w:sz w:val="20"/>
          <w:szCs w:val="20"/>
        </w:rPr>
        <w:t>metodama</w:t>
      </w:r>
      <w:proofErr w:type="spellEnd"/>
      <w:r w:rsidRPr="00720A99">
        <w:rPr>
          <w:rFonts w:ascii="Arial" w:hAnsi="Arial" w:cs="Arial"/>
          <w:sz w:val="20"/>
          <w:szCs w:val="20"/>
        </w:rPr>
        <w:t xml:space="preserve"> </w:t>
      </w:r>
      <w:proofErr w:type="spellStart"/>
      <w:r w:rsidRPr="00720A99">
        <w:rPr>
          <w:rFonts w:ascii="Arial" w:hAnsi="Arial" w:cs="Arial"/>
          <w:sz w:val="20"/>
          <w:szCs w:val="20"/>
        </w:rPr>
        <w:t>dobijena</w:t>
      </w:r>
      <w:proofErr w:type="spellEnd"/>
      <w:r w:rsidRPr="00720A99">
        <w:rPr>
          <w:rFonts w:ascii="Arial" w:hAnsi="Arial" w:cs="Arial"/>
          <w:sz w:val="20"/>
          <w:szCs w:val="20"/>
        </w:rPr>
        <w:t xml:space="preserve"> je </w:t>
      </w:r>
      <w:proofErr w:type="spellStart"/>
      <w:r w:rsidRPr="00720A99">
        <w:rPr>
          <w:rFonts w:ascii="Arial" w:hAnsi="Arial" w:cs="Arial"/>
          <w:sz w:val="20"/>
          <w:szCs w:val="20"/>
        </w:rPr>
        <w:t>možda</w:t>
      </w:r>
      <w:proofErr w:type="spellEnd"/>
      <w:r w:rsidRPr="00720A99">
        <w:rPr>
          <w:rFonts w:ascii="Arial" w:hAnsi="Arial" w:cs="Arial"/>
          <w:sz w:val="20"/>
          <w:szCs w:val="20"/>
        </w:rPr>
        <w:t xml:space="preserve"> </w:t>
      </w:r>
      <w:proofErr w:type="spellStart"/>
      <w:r w:rsidRPr="00720A99">
        <w:rPr>
          <w:rFonts w:ascii="Arial" w:hAnsi="Arial" w:cs="Arial"/>
          <w:sz w:val="20"/>
          <w:szCs w:val="20"/>
        </w:rPr>
        <w:t>najznačajnija</w:t>
      </w:r>
      <w:proofErr w:type="spellEnd"/>
      <w:r w:rsidRPr="00720A99">
        <w:rPr>
          <w:rFonts w:ascii="Arial" w:hAnsi="Arial" w:cs="Arial"/>
          <w:sz w:val="20"/>
          <w:szCs w:val="20"/>
        </w:rPr>
        <w:t xml:space="preserve"> </w:t>
      </w:r>
      <w:proofErr w:type="spellStart"/>
      <w:r w:rsidRPr="00720A99">
        <w:rPr>
          <w:rFonts w:ascii="Arial" w:hAnsi="Arial" w:cs="Arial"/>
          <w:sz w:val="20"/>
          <w:szCs w:val="20"/>
        </w:rPr>
        <w:t>tehnika</w:t>
      </w:r>
      <w:proofErr w:type="spellEnd"/>
      <w:r w:rsidRPr="00720A99">
        <w:rPr>
          <w:rFonts w:ascii="Arial" w:hAnsi="Arial" w:cs="Arial"/>
          <w:sz w:val="20"/>
          <w:szCs w:val="20"/>
        </w:rPr>
        <w:t xml:space="preserve"> </w:t>
      </w:r>
      <w:proofErr w:type="spellStart"/>
      <w:r w:rsidRPr="00720A99">
        <w:rPr>
          <w:rFonts w:ascii="Arial" w:hAnsi="Arial" w:cs="Arial"/>
          <w:sz w:val="20"/>
          <w:szCs w:val="20"/>
        </w:rPr>
        <w:t>koja</w:t>
      </w:r>
      <w:proofErr w:type="spellEnd"/>
      <w:r w:rsidRPr="00720A99">
        <w:rPr>
          <w:rFonts w:ascii="Arial" w:hAnsi="Arial" w:cs="Arial"/>
          <w:sz w:val="20"/>
          <w:szCs w:val="20"/>
        </w:rPr>
        <w:t xml:space="preserve"> se </w:t>
      </w:r>
      <w:proofErr w:type="spellStart"/>
      <w:r w:rsidRPr="00720A99">
        <w:rPr>
          <w:rFonts w:ascii="Arial" w:hAnsi="Arial" w:cs="Arial"/>
          <w:sz w:val="20"/>
          <w:szCs w:val="20"/>
        </w:rPr>
        <w:t>primenjuje</w:t>
      </w:r>
      <w:proofErr w:type="spellEnd"/>
      <w:r w:rsidRPr="00720A99">
        <w:rPr>
          <w:rFonts w:ascii="Arial" w:hAnsi="Arial" w:cs="Arial"/>
          <w:sz w:val="20"/>
          <w:szCs w:val="20"/>
        </w:rPr>
        <w:t xml:space="preserve"> u </w:t>
      </w:r>
      <w:proofErr w:type="spellStart"/>
      <w:r w:rsidRPr="00720A99">
        <w:rPr>
          <w:rFonts w:ascii="Arial" w:hAnsi="Arial" w:cs="Arial"/>
          <w:sz w:val="20"/>
          <w:szCs w:val="20"/>
        </w:rPr>
        <w:t>farmaceutskoj</w:t>
      </w:r>
      <w:proofErr w:type="spellEnd"/>
      <w:r w:rsidRPr="00720A99">
        <w:rPr>
          <w:rFonts w:ascii="Arial" w:hAnsi="Arial" w:cs="Arial"/>
          <w:sz w:val="20"/>
          <w:szCs w:val="20"/>
        </w:rPr>
        <w:t xml:space="preserve"> </w:t>
      </w:r>
      <w:proofErr w:type="spellStart"/>
      <w:r w:rsidRPr="00720A99">
        <w:rPr>
          <w:rFonts w:ascii="Arial" w:hAnsi="Arial" w:cs="Arial"/>
          <w:sz w:val="20"/>
          <w:szCs w:val="20"/>
        </w:rPr>
        <w:t>analizi</w:t>
      </w:r>
      <w:proofErr w:type="spellEnd"/>
      <w:r w:rsidRPr="00720A99">
        <w:rPr>
          <w:rFonts w:ascii="Arial" w:hAnsi="Arial" w:cs="Arial"/>
          <w:sz w:val="20"/>
          <w:szCs w:val="20"/>
        </w:rPr>
        <w:t xml:space="preserve"> za </w:t>
      </w:r>
      <w:proofErr w:type="spellStart"/>
      <w:r w:rsidRPr="00720A99">
        <w:rPr>
          <w:rFonts w:ascii="Arial" w:hAnsi="Arial" w:cs="Arial"/>
          <w:sz w:val="20"/>
          <w:szCs w:val="20"/>
        </w:rPr>
        <w:t>praćenje</w:t>
      </w:r>
      <w:proofErr w:type="spellEnd"/>
      <w:r w:rsidRPr="00720A99">
        <w:rPr>
          <w:rFonts w:ascii="Arial" w:hAnsi="Arial" w:cs="Arial"/>
          <w:sz w:val="20"/>
          <w:szCs w:val="20"/>
        </w:rPr>
        <w:t xml:space="preserve">, </w:t>
      </w:r>
      <w:proofErr w:type="spellStart"/>
      <w:r w:rsidRPr="00720A99">
        <w:rPr>
          <w:rFonts w:ascii="Arial" w:hAnsi="Arial" w:cs="Arial"/>
          <w:sz w:val="20"/>
          <w:szCs w:val="20"/>
        </w:rPr>
        <w:t>karakterizaciju</w:t>
      </w:r>
      <w:proofErr w:type="spellEnd"/>
      <w:r w:rsidRPr="00720A99">
        <w:rPr>
          <w:rFonts w:ascii="Arial" w:hAnsi="Arial" w:cs="Arial"/>
          <w:sz w:val="20"/>
          <w:szCs w:val="20"/>
        </w:rPr>
        <w:t xml:space="preserve"> i </w:t>
      </w:r>
      <w:proofErr w:type="spellStart"/>
      <w:r w:rsidRPr="00720A99">
        <w:rPr>
          <w:rFonts w:ascii="Arial" w:hAnsi="Arial" w:cs="Arial"/>
          <w:sz w:val="20"/>
          <w:szCs w:val="20"/>
        </w:rPr>
        <w:t>identifikaciju</w:t>
      </w:r>
      <w:proofErr w:type="spellEnd"/>
      <w:r w:rsidRPr="00720A99">
        <w:rPr>
          <w:rFonts w:ascii="Arial" w:hAnsi="Arial" w:cs="Arial"/>
          <w:sz w:val="20"/>
          <w:szCs w:val="20"/>
        </w:rPr>
        <w:t xml:space="preserve"> </w:t>
      </w:r>
      <w:proofErr w:type="spellStart"/>
      <w:r w:rsidRPr="00720A99">
        <w:rPr>
          <w:rFonts w:ascii="Arial" w:hAnsi="Arial" w:cs="Arial"/>
          <w:sz w:val="20"/>
          <w:szCs w:val="20"/>
        </w:rPr>
        <w:t>analiziranih</w:t>
      </w:r>
      <w:proofErr w:type="spellEnd"/>
      <w:r w:rsidRPr="00720A99">
        <w:rPr>
          <w:rFonts w:ascii="Arial" w:hAnsi="Arial" w:cs="Arial"/>
          <w:sz w:val="20"/>
          <w:szCs w:val="20"/>
        </w:rPr>
        <w:t xml:space="preserve"> </w:t>
      </w:r>
      <w:proofErr w:type="spellStart"/>
      <w:r w:rsidRPr="00720A99">
        <w:rPr>
          <w:rFonts w:ascii="Arial" w:hAnsi="Arial" w:cs="Arial"/>
          <w:sz w:val="20"/>
          <w:szCs w:val="20"/>
        </w:rPr>
        <w:t>jedinjenja</w:t>
      </w:r>
      <w:proofErr w:type="spellEnd"/>
      <w:r w:rsidRPr="00720A99">
        <w:rPr>
          <w:rFonts w:ascii="Arial" w:hAnsi="Arial" w:cs="Arial"/>
          <w:sz w:val="20"/>
          <w:szCs w:val="20"/>
        </w:rPr>
        <w:t xml:space="preserve">. </w:t>
      </w:r>
      <w:proofErr w:type="spellStart"/>
      <w:r w:rsidRPr="00720A99">
        <w:rPr>
          <w:rFonts w:ascii="Arial" w:hAnsi="Arial" w:cs="Arial"/>
          <w:sz w:val="20"/>
          <w:szCs w:val="20"/>
        </w:rPr>
        <w:t>Glavne</w:t>
      </w:r>
      <w:proofErr w:type="spellEnd"/>
      <w:r w:rsidRPr="00720A99">
        <w:rPr>
          <w:rFonts w:ascii="Arial" w:hAnsi="Arial" w:cs="Arial"/>
          <w:sz w:val="20"/>
          <w:szCs w:val="20"/>
        </w:rPr>
        <w:t xml:space="preserve"> </w:t>
      </w:r>
      <w:proofErr w:type="spellStart"/>
      <w:r w:rsidRPr="00720A99">
        <w:rPr>
          <w:rFonts w:ascii="Arial" w:hAnsi="Arial" w:cs="Arial"/>
          <w:sz w:val="20"/>
          <w:szCs w:val="20"/>
        </w:rPr>
        <w:t>prednosti</w:t>
      </w:r>
      <w:proofErr w:type="spellEnd"/>
      <w:r w:rsidRPr="00720A99">
        <w:rPr>
          <w:rFonts w:ascii="Arial" w:hAnsi="Arial" w:cs="Arial"/>
          <w:sz w:val="20"/>
          <w:szCs w:val="20"/>
        </w:rPr>
        <w:t xml:space="preserve"> LC/MS</w:t>
      </w:r>
      <w:r w:rsidRPr="00720A99">
        <w:rPr>
          <w:rFonts w:ascii="Arial" w:hAnsi="Arial" w:cs="Arial"/>
          <w:sz w:val="20"/>
          <w:szCs w:val="20"/>
          <w:lang w:val="sr-Cyrl-RS"/>
        </w:rPr>
        <w:t xml:space="preserve"> </w:t>
      </w:r>
      <w:proofErr w:type="spellStart"/>
      <w:r w:rsidRPr="00720A99">
        <w:rPr>
          <w:rFonts w:ascii="Arial" w:hAnsi="Arial" w:cs="Arial"/>
          <w:sz w:val="20"/>
          <w:szCs w:val="20"/>
        </w:rPr>
        <w:t>metode</w:t>
      </w:r>
      <w:proofErr w:type="spellEnd"/>
      <w:r w:rsidRPr="00720A99">
        <w:rPr>
          <w:rFonts w:ascii="Arial" w:hAnsi="Arial" w:cs="Arial"/>
          <w:sz w:val="20"/>
          <w:szCs w:val="20"/>
        </w:rPr>
        <w:t xml:space="preserve"> </w:t>
      </w:r>
      <w:proofErr w:type="spellStart"/>
      <w:r w:rsidRPr="00720A99">
        <w:rPr>
          <w:rFonts w:ascii="Arial" w:hAnsi="Arial" w:cs="Arial"/>
          <w:sz w:val="20"/>
          <w:szCs w:val="20"/>
        </w:rPr>
        <w:t>su</w:t>
      </w:r>
      <w:proofErr w:type="spellEnd"/>
      <w:r w:rsidRPr="00720A99">
        <w:rPr>
          <w:rFonts w:ascii="Arial" w:hAnsi="Arial" w:cs="Arial"/>
          <w:sz w:val="20"/>
          <w:szCs w:val="20"/>
        </w:rPr>
        <w:t xml:space="preserve"> </w:t>
      </w:r>
      <w:proofErr w:type="spellStart"/>
      <w:r w:rsidRPr="00720A99">
        <w:rPr>
          <w:rFonts w:ascii="Arial" w:hAnsi="Arial" w:cs="Arial"/>
          <w:sz w:val="20"/>
          <w:szCs w:val="20"/>
        </w:rPr>
        <w:t>selektivnost</w:t>
      </w:r>
      <w:proofErr w:type="spellEnd"/>
      <w:r w:rsidRPr="00720A99">
        <w:rPr>
          <w:rFonts w:ascii="Arial" w:hAnsi="Arial" w:cs="Arial"/>
          <w:sz w:val="20"/>
          <w:szCs w:val="20"/>
        </w:rPr>
        <w:t xml:space="preserve">, </w:t>
      </w:r>
      <w:proofErr w:type="spellStart"/>
      <w:r w:rsidRPr="00720A99">
        <w:rPr>
          <w:rFonts w:ascii="Arial" w:hAnsi="Arial" w:cs="Arial"/>
          <w:sz w:val="20"/>
          <w:szCs w:val="20"/>
        </w:rPr>
        <w:t>mogućnost</w:t>
      </w:r>
      <w:proofErr w:type="spellEnd"/>
      <w:r w:rsidRPr="00720A99">
        <w:rPr>
          <w:rFonts w:ascii="Arial" w:hAnsi="Arial" w:cs="Arial"/>
          <w:sz w:val="20"/>
          <w:szCs w:val="20"/>
        </w:rPr>
        <w:t xml:space="preserve"> </w:t>
      </w:r>
      <w:proofErr w:type="spellStart"/>
      <w:r w:rsidRPr="00720A99">
        <w:rPr>
          <w:rFonts w:ascii="Arial" w:hAnsi="Arial" w:cs="Arial"/>
          <w:sz w:val="20"/>
          <w:szCs w:val="20"/>
        </w:rPr>
        <w:t>identifikacije</w:t>
      </w:r>
      <w:proofErr w:type="spellEnd"/>
      <w:r w:rsidRPr="00720A99">
        <w:rPr>
          <w:rFonts w:ascii="Arial" w:hAnsi="Arial" w:cs="Arial"/>
          <w:sz w:val="20"/>
          <w:szCs w:val="20"/>
        </w:rPr>
        <w:t xml:space="preserve"> </w:t>
      </w:r>
      <w:proofErr w:type="spellStart"/>
      <w:r w:rsidRPr="00720A99">
        <w:rPr>
          <w:rFonts w:ascii="Arial" w:hAnsi="Arial" w:cs="Arial"/>
          <w:sz w:val="20"/>
          <w:szCs w:val="20"/>
        </w:rPr>
        <w:t>analiziranog</w:t>
      </w:r>
      <w:proofErr w:type="spellEnd"/>
      <w:r w:rsidRPr="00720A99">
        <w:rPr>
          <w:rFonts w:ascii="Arial" w:hAnsi="Arial" w:cs="Arial"/>
          <w:sz w:val="20"/>
          <w:szCs w:val="20"/>
        </w:rPr>
        <w:t xml:space="preserve"> </w:t>
      </w:r>
      <w:proofErr w:type="spellStart"/>
      <w:r w:rsidRPr="00720A99">
        <w:rPr>
          <w:rFonts w:ascii="Arial" w:hAnsi="Arial" w:cs="Arial"/>
          <w:sz w:val="20"/>
          <w:szCs w:val="20"/>
        </w:rPr>
        <w:t>jedinjenja</w:t>
      </w:r>
      <w:proofErr w:type="spellEnd"/>
      <w:r w:rsidRPr="00720A99">
        <w:rPr>
          <w:rFonts w:ascii="Arial" w:hAnsi="Arial" w:cs="Arial"/>
          <w:sz w:val="20"/>
          <w:szCs w:val="20"/>
        </w:rPr>
        <w:t xml:space="preserve"> u </w:t>
      </w:r>
      <w:proofErr w:type="spellStart"/>
      <w:r w:rsidRPr="00720A99">
        <w:rPr>
          <w:rFonts w:ascii="Arial" w:hAnsi="Arial" w:cs="Arial"/>
          <w:sz w:val="20"/>
          <w:szCs w:val="20"/>
        </w:rPr>
        <w:t>složenim</w:t>
      </w:r>
      <w:proofErr w:type="spellEnd"/>
      <w:r w:rsidRPr="00720A99">
        <w:rPr>
          <w:rFonts w:ascii="Arial" w:hAnsi="Arial" w:cs="Arial"/>
          <w:sz w:val="20"/>
          <w:szCs w:val="20"/>
        </w:rPr>
        <w:t xml:space="preserve"> </w:t>
      </w:r>
      <w:proofErr w:type="spellStart"/>
      <w:r w:rsidRPr="00720A99">
        <w:rPr>
          <w:rFonts w:ascii="Arial" w:hAnsi="Arial" w:cs="Arial"/>
          <w:sz w:val="20"/>
          <w:szCs w:val="20"/>
        </w:rPr>
        <w:t>uzorcima</w:t>
      </w:r>
      <w:proofErr w:type="spellEnd"/>
      <w:r w:rsidRPr="00720A99">
        <w:rPr>
          <w:rFonts w:ascii="Arial" w:hAnsi="Arial" w:cs="Arial"/>
          <w:sz w:val="20"/>
          <w:szCs w:val="20"/>
        </w:rPr>
        <w:t xml:space="preserve"> </w:t>
      </w:r>
      <w:proofErr w:type="spellStart"/>
      <w:r w:rsidRPr="00720A99">
        <w:rPr>
          <w:rFonts w:ascii="Arial" w:hAnsi="Arial" w:cs="Arial"/>
          <w:sz w:val="20"/>
          <w:szCs w:val="20"/>
        </w:rPr>
        <w:t>zahvaljujući</w:t>
      </w:r>
      <w:proofErr w:type="spellEnd"/>
      <w:r w:rsidRPr="00720A99">
        <w:rPr>
          <w:rFonts w:ascii="Arial" w:hAnsi="Arial" w:cs="Arial"/>
          <w:sz w:val="20"/>
          <w:szCs w:val="20"/>
        </w:rPr>
        <w:t xml:space="preserve"> </w:t>
      </w:r>
      <w:proofErr w:type="spellStart"/>
      <w:r w:rsidRPr="00720A99">
        <w:rPr>
          <w:rFonts w:ascii="Arial" w:hAnsi="Arial" w:cs="Arial"/>
          <w:sz w:val="20"/>
          <w:szCs w:val="20"/>
        </w:rPr>
        <w:t>generisanju</w:t>
      </w:r>
      <w:proofErr w:type="spellEnd"/>
      <w:r w:rsidRPr="00720A99">
        <w:rPr>
          <w:rFonts w:ascii="Arial" w:hAnsi="Arial" w:cs="Arial"/>
          <w:sz w:val="20"/>
          <w:szCs w:val="20"/>
        </w:rPr>
        <w:t xml:space="preserve"> </w:t>
      </w:r>
      <w:proofErr w:type="spellStart"/>
      <w:r w:rsidRPr="00720A99">
        <w:rPr>
          <w:rFonts w:ascii="Arial" w:hAnsi="Arial" w:cs="Arial"/>
          <w:sz w:val="20"/>
          <w:szCs w:val="20"/>
        </w:rPr>
        <w:t>karakterističnog</w:t>
      </w:r>
      <w:proofErr w:type="spellEnd"/>
      <w:r w:rsidRPr="00720A99">
        <w:rPr>
          <w:rFonts w:ascii="Arial" w:hAnsi="Arial" w:cs="Arial"/>
          <w:sz w:val="20"/>
          <w:szCs w:val="20"/>
        </w:rPr>
        <w:t xml:space="preserve"> </w:t>
      </w:r>
      <w:proofErr w:type="spellStart"/>
      <w:r w:rsidRPr="00720A99">
        <w:rPr>
          <w:rFonts w:ascii="Arial" w:hAnsi="Arial" w:cs="Arial"/>
          <w:sz w:val="20"/>
          <w:szCs w:val="20"/>
        </w:rPr>
        <w:t>masenog</w:t>
      </w:r>
      <w:proofErr w:type="spellEnd"/>
      <w:r w:rsidRPr="00720A99">
        <w:rPr>
          <w:rFonts w:ascii="Arial" w:hAnsi="Arial" w:cs="Arial"/>
          <w:sz w:val="20"/>
          <w:szCs w:val="20"/>
        </w:rPr>
        <w:t xml:space="preserve"> </w:t>
      </w:r>
      <w:proofErr w:type="spellStart"/>
      <w:r w:rsidRPr="00720A99">
        <w:rPr>
          <w:rFonts w:ascii="Arial" w:hAnsi="Arial" w:cs="Arial"/>
          <w:sz w:val="20"/>
          <w:szCs w:val="20"/>
        </w:rPr>
        <w:t>spektra</w:t>
      </w:r>
      <w:proofErr w:type="spellEnd"/>
      <w:r w:rsidRPr="00720A99">
        <w:rPr>
          <w:rFonts w:ascii="Arial" w:hAnsi="Arial" w:cs="Arial"/>
          <w:sz w:val="20"/>
          <w:szCs w:val="20"/>
        </w:rPr>
        <w:t xml:space="preserve">, </w:t>
      </w:r>
      <w:proofErr w:type="spellStart"/>
      <w:r w:rsidRPr="00720A99">
        <w:rPr>
          <w:rFonts w:ascii="Arial" w:hAnsi="Arial" w:cs="Arial"/>
          <w:sz w:val="20"/>
          <w:szCs w:val="20"/>
        </w:rPr>
        <w:t>kao</w:t>
      </w:r>
      <w:proofErr w:type="spellEnd"/>
      <w:r w:rsidRPr="00720A99">
        <w:rPr>
          <w:rFonts w:ascii="Arial" w:hAnsi="Arial" w:cs="Arial"/>
          <w:sz w:val="20"/>
          <w:szCs w:val="20"/>
        </w:rPr>
        <w:t xml:space="preserve"> i </w:t>
      </w:r>
      <w:proofErr w:type="spellStart"/>
      <w:r w:rsidRPr="00720A99">
        <w:rPr>
          <w:rFonts w:ascii="Arial" w:hAnsi="Arial" w:cs="Arial"/>
          <w:sz w:val="20"/>
          <w:szCs w:val="20"/>
        </w:rPr>
        <w:t>informacije</w:t>
      </w:r>
      <w:proofErr w:type="spellEnd"/>
      <w:r w:rsidRPr="00720A99">
        <w:rPr>
          <w:rFonts w:ascii="Arial" w:hAnsi="Arial" w:cs="Arial"/>
          <w:sz w:val="20"/>
          <w:szCs w:val="20"/>
        </w:rPr>
        <w:t xml:space="preserve"> o </w:t>
      </w:r>
      <w:proofErr w:type="spellStart"/>
      <w:r w:rsidRPr="00720A99">
        <w:rPr>
          <w:rFonts w:ascii="Arial" w:hAnsi="Arial" w:cs="Arial"/>
          <w:sz w:val="20"/>
          <w:szCs w:val="20"/>
        </w:rPr>
        <w:t>strukturi</w:t>
      </w:r>
      <w:proofErr w:type="spellEnd"/>
      <w:r w:rsidRPr="00720A99">
        <w:rPr>
          <w:rFonts w:ascii="Arial" w:hAnsi="Arial" w:cs="Arial"/>
          <w:sz w:val="20"/>
          <w:szCs w:val="20"/>
        </w:rPr>
        <w:t xml:space="preserve"> </w:t>
      </w:r>
      <w:proofErr w:type="spellStart"/>
      <w:r w:rsidRPr="00720A99">
        <w:rPr>
          <w:rFonts w:ascii="Arial" w:hAnsi="Arial" w:cs="Arial"/>
          <w:sz w:val="20"/>
          <w:szCs w:val="20"/>
        </w:rPr>
        <w:t>koje</w:t>
      </w:r>
      <w:proofErr w:type="spellEnd"/>
      <w:r w:rsidRPr="00720A99">
        <w:rPr>
          <w:rFonts w:ascii="Arial" w:hAnsi="Arial" w:cs="Arial"/>
          <w:sz w:val="20"/>
          <w:szCs w:val="20"/>
        </w:rPr>
        <w:t xml:space="preserve"> se </w:t>
      </w:r>
      <w:proofErr w:type="spellStart"/>
      <w:r w:rsidRPr="00720A99">
        <w:rPr>
          <w:rFonts w:ascii="Arial" w:hAnsi="Arial" w:cs="Arial"/>
          <w:sz w:val="20"/>
          <w:szCs w:val="20"/>
        </w:rPr>
        <w:t>mogu</w:t>
      </w:r>
      <w:proofErr w:type="spellEnd"/>
      <w:r w:rsidRPr="00720A99">
        <w:rPr>
          <w:rFonts w:ascii="Arial" w:hAnsi="Arial" w:cs="Arial"/>
          <w:sz w:val="20"/>
          <w:szCs w:val="20"/>
        </w:rPr>
        <w:t xml:space="preserve"> </w:t>
      </w:r>
      <w:proofErr w:type="spellStart"/>
      <w:r w:rsidRPr="00720A99">
        <w:rPr>
          <w:rFonts w:ascii="Arial" w:hAnsi="Arial" w:cs="Arial"/>
          <w:sz w:val="20"/>
          <w:szCs w:val="20"/>
        </w:rPr>
        <w:t>dobiti</w:t>
      </w:r>
      <w:proofErr w:type="spellEnd"/>
      <w:r w:rsidRPr="00720A99">
        <w:rPr>
          <w:rFonts w:ascii="Arial" w:hAnsi="Arial" w:cs="Arial"/>
          <w:sz w:val="20"/>
          <w:szCs w:val="20"/>
        </w:rPr>
        <w:t xml:space="preserve"> </w:t>
      </w:r>
      <w:proofErr w:type="spellStart"/>
      <w:r w:rsidRPr="00720A99">
        <w:rPr>
          <w:rFonts w:ascii="Arial" w:hAnsi="Arial" w:cs="Arial"/>
          <w:sz w:val="20"/>
          <w:szCs w:val="20"/>
        </w:rPr>
        <w:t>fragmentacijom</w:t>
      </w:r>
      <w:proofErr w:type="spellEnd"/>
      <w:r w:rsidRPr="00720A99">
        <w:rPr>
          <w:rFonts w:ascii="Arial" w:hAnsi="Arial" w:cs="Arial"/>
          <w:sz w:val="20"/>
          <w:szCs w:val="20"/>
        </w:rPr>
        <w:t xml:space="preserve"> </w:t>
      </w:r>
      <w:proofErr w:type="spellStart"/>
      <w:r w:rsidRPr="00720A99">
        <w:rPr>
          <w:rFonts w:ascii="Arial" w:hAnsi="Arial" w:cs="Arial"/>
          <w:sz w:val="20"/>
          <w:szCs w:val="20"/>
        </w:rPr>
        <w:t>molekula</w:t>
      </w:r>
      <w:proofErr w:type="spellEnd"/>
      <w:r w:rsidRPr="00720A99">
        <w:rPr>
          <w:rFonts w:ascii="Arial" w:hAnsi="Arial" w:cs="Arial"/>
          <w:sz w:val="20"/>
          <w:szCs w:val="20"/>
        </w:rPr>
        <w:t xml:space="preserve">. U </w:t>
      </w:r>
      <w:proofErr w:type="spellStart"/>
      <w:r w:rsidRPr="00720A99">
        <w:rPr>
          <w:rFonts w:ascii="Arial" w:hAnsi="Arial" w:cs="Arial"/>
          <w:sz w:val="20"/>
          <w:szCs w:val="20"/>
        </w:rPr>
        <w:t>cilju</w:t>
      </w:r>
      <w:proofErr w:type="spellEnd"/>
      <w:r w:rsidRPr="00720A99">
        <w:rPr>
          <w:rFonts w:ascii="Arial" w:hAnsi="Arial" w:cs="Arial"/>
          <w:sz w:val="20"/>
          <w:szCs w:val="20"/>
        </w:rPr>
        <w:t xml:space="preserve"> </w:t>
      </w:r>
      <w:proofErr w:type="spellStart"/>
      <w:r w:rsidRPr="00720A99">
        <w:rPr>
          <w:rFonts w:ascii="Arial" w:hAnsi="Arial" w:cs="Arial"/>
          <w:sz w:val="20"/>
          <w:szCs w:val="20"/>
        </w:rPr>
        <w:t>dobijanja</w:t>
      </w:r>
      <w:proofErr w:type="spellEnd"/>
      <w:r w:rsidRPr="00720A99">
        <w:rPr>
          <w:rFonts w:ascii="Arial" w:hAnsi="Arial" w:cs="Arial"/>
          <w:sz w:val="20"/>
          <w:szCs w:val="20"/>
        </w:rPr>
        <w:t xml:space="preserve"> </w:t>
      </w:r>
      <w:proofErr w:type="spellStart"/>
      <w:r w:rsidRPr="00720A99">
        <w:rPr>
          <w:rFonts w:ascii="Arial" w:hAnsi="Arial" w:cs="Arial"/>
          <w:sz w:val="20"/>
          <w:szCs w:val="20"/>
        </w:rPr>
        <w:t>potrebnih</w:t>
      </w:r>
      <w:proofErr w:type="spellEnd"/>
      <w:r w:rsidRPr="00720A99">
        <w:rPr>
          <w:rFonts w:ascii="Arial" w:hAnsi="Arial" w:cs="Arial"/>
          <w:sz w:val="20"/>
          <w:szCs w:val="20"/>
        </w:rPr>
        <w:t xml:space="preserve"> </w:t>
      </w:r>
      <w:proofErr w:type="spellStart"/>
      <w:r w:rsidRPr="00720A99">
        <w:rPr>
          <w:rFonts w:ascii="Arial" w:hAnsi="Arial" w:cs="Arial"/>
          <w:sz w:val="20"/>
          <w:szCs w:val="20"/>
        </w:rPr>
        <w:t>kvalitativnih</w:t>
      </w:r>
      <w:proofErr w:type="spellEnd"/>
      <w:r w:rsidRPr="00720A99">
        <w:rPr>
          <w:rFonts w:ascii="Arial" w:hAnsi="Arial" w:cs="Arial"/>
          <w:sz w:val="20"/>
          <w:szCs w:val="20"/>
        </w:rPr>
        <w:t xml:space="preserve"> i </w:t>
      </w:r>
      <w:proofErr w:type="spellStart"/>
      <w:r w:rsidRPr="00720A99">
        <w:rPr>
          <w:rFonts w:ascii="Arial" w:hAnsi="Arial" w:cs="Arial"/>
          <w:sz w:val="20"/>
          <w:szCs w:val="20"/>
        </w:rPr>
        <w:t>kvantitativnih</w:t>
      </w:r>
      <w:proofErr w:type="spellEnd"/>
      <w:r w:rsidRPr="00720A99">
        <w:rPr>
          <w:rFonts w:ascii="Arial" w:hAnsi="Arial" w:cs="Arial"/>
          <w:sz w:val="20"/>
          <w:szCs w:val="20"/>
        </w:rPr>
        <w:t xml:space="preserve"> </w:t>
      </w:r>
      <w:proofErr w:type="spellStart"/>
      <w:r w:rsidRPr="00720A99">
        <w:rPr>
          <w:rFonts w:ascii="Arial" w:hAnsi="Arial" w:cs="Arial"/>
          <w:sz w:val="20"/>
          <w:szCs w:val="20"/>
        </w:rPr>
        <w:t>podataka</w:t>
      </w:r>
      <w:proofErr w:type="spellEnd"/>
      <w:r w:rsidRPr="00720A99">
        <w:rPr>
          <w:rFonts w:ascii="Arial" w:hAnsi="Arial" w:cs="Arial"/>
          <w:sz w:val="20"/>
          <w:szCs w:val="20"/>
        </w:rPr>
        <w:t xml:space="preserve"> </w:t>
      </w:r>
      <w:r w:rsidRPr="00720A99">
        <w:rPr>
          <w:rFonts w:ascii="Arial" w:hAnsi="Arial" w:cs="Arial"/>
          <w:sz w:val="20"/>
          <w:szCs w:val="20"/>
          <w:lang w:val="sr-Cyrl-RS"/>
        </w:rPr>
        <w:t>vršena je i</w:t>
      </w:r>
      <w:r w:rsidRPr="00720A99">
        <w:rPr>
          <w:rFonts w:ascii="Arial" w:hAnsi="Arial" w:cs="Arial"/>
          <w:sz w:val="20"/>
          <w:szCs w:val="20"/>
        </w:rPr>
        <w:t xml:space="preserve"> </w:t>
      </w:r>
      <w:proofErr w:type="spellStart"/>
      <w:r w:rsidRPr="00720A99">
        <w:rPr>
          <w:rFonts w:ascii="Arial" w:hAnsi="Arial" w:cs="Arial"/>
          <w:sz w:val="20"/>
          <w:szCs w:val="20"/>
        </w:rPr>
        <w:t>optimizacija</w:t>
      </w:r>
      <w:proofErr w:type="spellEnd"/>
      <w:r w:rsidRPr="00720A99">
        <w:rPr>
          <w:rFonts w:ascii="Arial" w:hAnsi="Arial" w:cs="Arial"/>
          <w:sz w:val="20"/>
          <w:szCs w:val="20"/>
        </w:rPr>
        <w:t xml:space="preserve"> </w:t>
      </w:r>
      <w:proofErr w:type="spellStart"/>
      <w:r w:rsidRPr="00720A99">
        <w:rPr>
          <w:rFonts w:ascii="Arial" w:hAnsi="Arial" w:cs="Arial"/>
          <w:sz w:val="20"/>
          <w:szCs w:val="20"/>
        </w:rPr>
        <w:t>parametara</w:t>
      </w:r>
      <w:proofErr w:type="spellEnd"/>
      <w:r w:rsidRPr="00720A99">
        <w:rPr>
          <w:rFonts w:ascii="Arial" w:hAnsi="Arial" w:cs="Arial"/>
          <w:sz w:val="20"/>
          <w:szCs w:val="20"/>
        </w:rPr>
        <w:t xml:space="preserve"> </w:t>
      </w:r>
      <w:r w:rsidRPr="00720A99">
        <w:rPr>
          <w:rFonts w:ascii="Arial" w:hAnsi="Arial" w:cs="Arial"/>
          <w:sz w:val="20"/>
          <w:szCs w:val="20"/>
          <w:lang w:val="sr-Cyrl-RS"/>
        </w:rPr>
        <w:t>masenog</w:t>
      </w:r>
      <w:r w:rsidRPr="00720A99">
        <w:rPr>
          <w:rFonts w:ascii="Arial" w:hAnsi="Arial" w:cs="Arial"/>
          <w:sz w:val="20"/>
          <w:szCs w:val="20"/>
        </w:rPr>
        <w:t xml:space="preserve"> </w:t>
      </w:r>
      <w:proofErr w:type="spellStart"/>
      <w:r w:rsidRPr="00720A99">
        <w:rPr>
          <w:rFonts w:ascii="Arial" w:hAnsi="Arial" w:cs="Arial"/>
          <w:sz w:val="20"/>
          <w:szCs w:val="20"/>
        </w:rPr>
        <w:t>detektora</w:t>
      </w:r>
      <w:proofErr w:type="spellEnd"/>
      <w:r w:rsidRPr="00720A99">
        <w:rPr>
          <w:rFonts w:ascii="Arial" w:hAnsi="Arial" w:cs="Arial"/>
          <w:sz w:val="20"/>
          <w:szCs w:val="20"/>
        </w:rPr>
        <w:t>.</w:t>
      </w:r>
      <w:r w:rsidRPr="00720A99">
        <w:rPr>
          <w:rFonts w:ascii="Arial" w:hAnsi="Arial" w:cs="Arial"/>
          <w:sz w:val="20"/>
          <w:szCs w:val="20"/>
          <w:lang w:val="sr-Cyrl-RS"/>
        </w:rPr>
        <w:t xml:space="preserve"> </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sr-Latn-RS"/>
        </w:rPr>
      </w:pPr>
      <w:r w:rsidRPr="00720A99">
        <w:rPr>
          <w:rFonts w:ascii="Arial" w:hAnsi="Arial" w:cs="Arial"/>
          <w:sz w:val="20"/>
          <w:szCs w:val="20"/>
          <w:lang w:val="sr-Cyrl-RS"/>
        </w:rPr>
        <w:t>Posebno treba istaći napredak u istraživanjima zahvaljujući opremi (</w:t>
      </w:r>
      <w:r w:rsidRPr="00720A99">
        <w:rPr>
          <w:rFonts w:ascii="Arial" w:hAnsi="Arial" w:cs="Arial"/>
          <w:i/>
          <w:sz w:val="20"/>
          <w:szCs w:val="20"/>
        </w:rPr>
        <w:t>Waters</w:t>
      </w:r>
      <w:r w:rsidRPr="00720A99">
        <w:rPr>
          <w:rFonts w:ascii="Arial" w:hAnsi="Arial" w:cs="Arial"/>
          <w:sz w:val="20"/>
          <w:szCs w:val="20"/>
        </w:rPr>
        <w:t xml:space="preserve"> UPLC/MS/MS</w:t>
      </w:r>
      <w:r w:rsidRPr="00720A99">
        <w:rPr>
          <w:rFonts w:ascii="Arial" w:hAnsi="Arial" w:cs="Arial"/>
          <w:sz w:val="20"/>
          <w:szCs w:val="20"/>
          <w:lang w:val="sr-Cyrl-RS"/>
        </w:rPr>
        <w:t>)</w:t>
      </w:r>
      <w:r w:rsidRPr="00720A99">
        <w:rPr>
          <w:rFonts w:ascii="Arial" w:hAnsi="Arial" w:cs="Arial"/>
          <w:sz w:val="20"/>
          <w:szCs w:val="20"/>
        </w:rPr>
        <w:t xml:space="preserve">, a </w:t>
      </w:r>
      <w:r w:rsidRPr="00720A99">
        <w:rPr>
          <w:rFonts w:ascii="Arial" w:hAnsi="Arial" w:cs="Arial"/>
          <w:sz w:val="20"/>
          <w:szCs w:val="20"/>
          <w:lang w:val="sr-Cyrl-RS"/>
        </w:rPr>
        <w:t>koju je ovaj projekat obezbedio visokom pozicijom na rang listi</w:t>
      </w:r>
      <w:r w:rsidR="00833C4E" w:rsidRPr="00720A99">
        <w:rPr>
          <w:rFonts w:ascii="Arial" w:hAnsi="Arial" w:cs="Arial"/>
          <w:sz w:val="20"/>
          <w:szCs w:val="20"/>
          <w:lang w:val="sr-Latn-RS"/>
        </w:rPr>
        <w:t>.</w:t>
      </w:r>
      <w:r w:rsidRPr="00720A99">
        <w:rPr>
          <w:rFonts w:ascii="Arial" w:hAnsi="Arial" w:cs="Arial"/>
          <w:sz w:val="20"/>
          <w:szCs w:val="20"/>
        </w:rPr>
        <w:t xml:space="preserve"> </w:t>
      </w:r>
      <w:r w:rsidR="00833C4E" w:rsidRPr="00720A99">
        <w:rPr>
          <w:rFonts w:ascii="Arial" w:hAnsi="Arial" w:cs="Arial"/>
          <w:sz w:val="20"/>
          <w:szCs w:val="20"/>
        </w:rPr>
        <w:t>P</w:t>
      </w:r>
      <w:r w:rsidRPr="00720A99">
        <w:rPr>
          <w:rFonts w:ascii="Arial" w:hAnsi="Arial" w:cs="Arial"/>
          <w:sz w:val="20"/>
          <w:szCs w:val="20"/>
          <w:lang w:val="sr-Cyrl-RS"/>
        </w:rPr>
        <w:t xml:space="preserve">rilikom rangiranja na početku projektnog ciklusa projekat je bio na petom mestu od 65 projekata iz grupe Hemija, a tim istraživača ocenjen najvišom ocenom 50. </w:t>
      </w:r>
      <w:r w:rsidRPr="00720A99">
        <w:rPr>
          <w:rFonts w:ascii="Arial" w:hAnsi="Arial" w:cs="Arial"/>
          <w:sz w:val="20"/>
          <w:szCs w:val="20"/>
          <w:lang w:val="sr-Latn-RS"/>
        </w:rPr>
        <w:t>Kvalitet je održan do kraja projektnog ciklusa.</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sr-Cyrl-RS"/>
        </w:rPr>
      </w:pPr>
      <w:r w:rsidRPr="00720A99">
        <w:rPr>
          <w:rFonts w:ascii="Arial" w:hAnsi="Arial" w:cs="Arial"/>
          <w:sz w:val="20"/>
          <w:szCs w:val="20"/>
          <w:lang w:val="sr-Cyrl-RS"/>
        </w:rPr>
        <w:t xml:space="preserve">Realizacija postavljenih ciljeva najbolje se sagledava kroz publikovane radove u vrhunskim međunarodnim časopisima, što predstavlja potvrdu inostranih recenzenata ovih časopisa o aktuelnosti, kvalitetu i značaju naučnih istraživanja ovog tima. </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sr-Cyrl-RS"/>
        </w:rPr>
      </w:pPr>
      <w:r w:rsidRPr="00720A99">
        <w:rPr>
          <w:rFonts w:ascii="Arial" w:hAnsi="Arial" w:cs="Arial"/>
          <w:sz w:val="20"/>
          <w:szCs w:val="20"/>
          <w:lang w:val="sr-Cyrl-RS"/>
        </w:rPr>
        <w:t xml:space="preserve">Istraživački tim, sastojao se od 4 profesora (svi kategorije A1) i </w:t>
      </w:r>
      <w:r w:rsidRPr="00720A99">
        <w:rPr>
          <w:rFonts w:ascii="Arial" w:hAnsi="Arial" w:cs="Arial"/>
          <w:sz w:val="20"/>
          <w:szCs w:val="20"/>
          <w:lang w:val="sr-Latn-RS"/>
        </w:rPr>
        <w:t>7</w:t>
      </w:r>
      <w:r w:rsidRPr="00720A99">
        <w:rPr>
          <w:rFonts w:ascii="Arial" w:hAnsi="Arial" w:cs="Arial"/>
          <w:sz w:val="20"/>
          <w:szCs w:val="20"/>
          <w:lang w:val="sr-Cyrl-RS"/>
        </w:rPr>
        <w:t xml:space="preserve"> istraživača-doktoranada (četiri je već odbranilo svoje doktorske disertacije). Prosečan broj istraživač meseci bio je 61. </w:t>
      </w:r>
    </w:p>
    <w:p w:rsidR="00954DC4" w:rsidRPr="00720A99" w:rsidRDefault="00954DC4" w:rsidP="000B5B24">
      <w:pPr>
        <w:autoSpaceDE w:val="0"/>
        <w:autoSpaceDN w:val="0"/>
        <w:adjustRightInd w:val="0"/>
        <w:spacing w:after="120" w:line="240" w:lineRule="auto"/>
        <w:jc w:val="both"/>
        <w:rPr>
          <w:rFonts w:ascii="Arial" w:hAnsi="Arial" w:cs="Arial"/>
          <w:sz w:val="20"/>
          <w:szCs w:val="20"/>
          <w:lang w:val="sr-Cyrl-RS"/>
        </w:rPr>
      </w:pPr>
      <w:r w:rsidRPr="00720A99">
        <w:rPr>
          <w:rFonts w:ascii="Arial" w:hAnsi="Arial" w:cs="Arial"/>
          <w:sz w:val="20"/>
          <w:szCs w:val="20"/>
          <w:lang w:val="sr-Cyrl-RS"/>
        </w:rPr>
        <w:t>Ovaj istraživački tim objavio je 59 naučnih radova u časopisima međunarodnog značaja i to 23 (M21), 5 (M22) i 31 (M23). Publikovao je 4 poglavlja u međunarodnim naučnim monografijama (M13) i učestvovao sa 60 radova na međunarodnim naučnim konferencijama (11 M32 i 49 M34).</w:t>
      </w:r>
    </w:p>
    <w:p w:rsidR="000B5B24" w:rsidRPr="00720A99" w:rsidRDefault="000B5B24" w:rsidP="000B5B24">
      <w:pPr>
        <w:jc w:val="both"/>
        <w:rPr>
          <w:rFonts w:ascii="Arial" w:hAnsi="Arial" w:cs="Arial"/>
          <w:sz w:val="20"/>
          <w:szCs w:val="20"/>
        </w:rPr>
      </w:pPr>
      <w:proofErr w:type="spellStart"/>
      <w:r w:rsidRPr="00720A99">
        <w:rPr>
          <w:rStyle w:val="Heading2Char"/>
          <w:rFonts w:ascii="Arial" w:hAnsi="Arial" w:cs="Arial"/>
          <w:sz w:val="20"/>
          <w:szCs w:val="20"/>
        </w:rPr>
        <w:t>Ključne</w:t>
      </w:r>
      <w:proofErr w:type="spellEnd"/>
      <w:r w:rsidRPr="00720A99">
        <w:rPr>
          <w:rStyle w:val="Heading2Char"/>
          <w:rFonts w:ascii="Arial" w:hAnsi="Arial" w:cs="Arial"/>
          <w:sz w:val="20"/>
          <w:szCs w:val="20"/>
        </w:rPr>
        <w:t xml:space="preserve"> </w:t>
      </w:r>
      <w:proofErr w:type="spellStart"/>
      <w:r w:rsidRPr="00720A99">
        <w:rPr>
          <w:rStyle w:val="Heading2Char"/>
          <w:rFonts w:ascii="Arial" w:hAnsi="Arial" w:cs="Arial"/>
          <w:sz w:val="20"/>
          <w:szCs w:val="20"/>
        </w:rPr>
        <w:t>reči</w:t>
      </w:r>
      <w:proofErr w:type="spellEnd"/>
      <w:r w:rsidRPr="00720A99">
        <w:rPr>
          <w:rStyle w:val="Heading2Char"/>
          <w:rFonts w:ascii="Arial" w:hAnsi="Arial" w:cs="Arial"/>
          <w:sz w:val="20"/>
          <w:szCs w:val="20"/>
        </w:rPr>
        <w:t>:</w:t>
      </w:r>
      <w:r w:rsidRPr="00720A99">
        <w:rPr>
          <w:rFonts w:ascii="Arial" w:hAnsi="Arial" w:cs="Arial"/>
          <w:sz w:val="20"/>
          <w:szCs w:val="20"/>
        </w:rPr>
        <w:t xml:space="preserve"> </w:t>
      </w:r>
      <w:proofErr w:type="spellStart"/>
      <w:r w:rsidRPr="00720A99">
        <w:rPr>
          <w:rFonts w:ascii="Arial" w:hAnsi="Arial" w:cs="Arial"/>
          <w:sz w:val="20"/>
          <w:szCs w:val="20"/>
        </w:rPr>
        <w:t>tečna</w:t>
      </w:r>
      <w:proofErr w:type="spellEnd"/>
      <w:r w:rsidRPr="00720A99">
        <w:rPr>
          <w:rFonts w:ascii="Arial" w:hAnsi="Arial" w:cs="Arial"/>
          <w:sz w:val="20"/>
          <w:szCs w:val="20"/>
        </w:rPr>
        <w:t xml:space="preserve"> </w:t>
      </w:r>
      <w:proofErr w:type="spellStart"/>
      <w:r w:rsidRPr="00720A99">
        <w:rPr>
          <w:rFonts w:ascii="Arial" w:hAnsi="Arial" w:cs="Arial"/>
          <w:sz w:val="20"/>
          <w:szCs w:val="20"/>
        </w:rPr>
        <w:t>hromatografija</w:t>
      </w:r>
      <w:proofErr w:type="spellEnd"/>
      <w:r w:rsidRPr="00720A99">
        <w:rPr>
          <w:rFonts w:ascii="Arial" w:hAnsi="Arial" w:cs="Arial"/>
          <w:sz w:val="20"/>
          <w:szCs w:val="20"/>
        </w:rPr>
        <w:t xml:space="preserve">, </w:t>
      </w:r>
      <w:proofErr w:type="spellStart"/>
      <w:r w:rsidRPr="00720A99">
        <w:rPr>
          <w:rFonts w:ascii="Arial" w:hAnsi="Arial" w:cs="Arial"/>
          <w:sz w:val="20"/>
          <w:szCs w:val="20"/>
        </w:rPr>
        <w:t>masena</w:t>
      </w:r>
      <w:proofErr w:type="spellEnd"/>
      <w:r w:rsidRPr="00720A99">
        <w:rPr>
          <w:rFonts w:ascii="Arial" w:hAnsi="Arial" w:cs="Arial"/>
          <w:sz w:val="20"/>
          <w:szCs w:val="20"/>
        </w:rPr>
        <w:t xml:space="preserve"> </w:t>
      </w:r>
      <w:proofErr w:type="spellStart"/>
      <w:r w:rsidRPr="00720A99">
        <w:rPr>
          <w:rFonts w:ascii="Arial" w:hAnsi="Arial" w:cs="Arial"/>
          <w:sz w:val="20"/>
          <w:szCs w:val="20"/>
        </w:rPr>
        <w:t>spektrometrija</w:t>
      </w:r>
      <w:proofErr w:type="spellEnd"/>
      <w:r w:rsidRPr="00720A99">
        <w:rPr>
          <w:rFonts w:ascii="Arial" w:hAnsi="Arial" w:cs="Arial"/>
          <w:sz w:val="20"/>
          <w:szCs w:val="20"/>
        </w:rPr>
        <w:t xml:space="preserve">, </w:t>
      </w:r>
      <w:proofErr w:type="spellStart"/>
      <w:r w:rsidRPr="00720A99">
        <w:rPr>
          <w:rFonts w:ascii="Arial" w:hAnsi="Arial" w:cs="Arial"/>
          <w:sz w:val="20"/>
          <w:szCs w:val="20"/>
        </w:rPr>
        <w:t>hemometrija</w:t>
      </w:r>
      <w:proofErr w:type="spellEnd"/>
      <w:r w:rsidRPr="00720A99">
        <w:rPr>
          <w:rFonts w:ascii="Arial" w:hAnsi="Arial" w:cs="Arial"/>
          <w:sz w:val="20"/>
          <w:szCs w:val="20"/>
        </w:rPr>
        <w:t xml:space="preserve">, QSSR </w:t>
      </w:r>
      <w:proofErr w:type="spellStart"/>
      <w:r w:rsidRPr="00720A99">
        <w:rPr>
          <w:rFonts w:ascii="Arial" w:hAnsi="Arial" w:cs="Arial"/>
          <w:sz w:val="20"/>
          <w:szCs w:val="20"/>
        </w:rPr>
        <w:t>studija</w:t>
      </w:r>
      <w:proofErr w:type="spellEnd"/>
      <w:r w:rsidRPr="00720A99">
        <w:rPr>
          <w:rFonts w:ascii="Arial" w:hAnsi="Arial" w:cs="Arial"/>
          <w:sz w:val="20"/>
          <w:szCs w:val="20"/>
        </w:rPr>
        <w:t xml:space="preserve">, </w:t>
      </w:r>
      <w:proofErr w:type="spellStart"/>
      <w:r w:rsidRPr="00720A99">
        <w:rPr>
          <w:rFonts w:ascii="Arial" w:hAnsi="Arial" w:cs="Arial"/>
          <w:sz w:val="20"/>
          <w:szCs w:val="20"/>
        </w:rPr>
        <w:t>farmaceutska</w:t>
      </w:r>
      <w:proofErr w:type="spellEnd"/>
      <w:r w:rsidRPr="00720A99">
        <w:rPr>
          <w:rFonts w:ascii="Arial" w:hAnsi="Arial" w:cs="Arial"/>
          <w:sz w:val="20"/>
          <w:szCs w:val="20"/>
        </w:rPr>
        <w:t xml:space="preserve"> </w:t>
      </w:r>
      <w:proofErr w:type="spellStart"/>
      <w:r w:rsidRPr="00720A99">
        <w:rPr>
          <w:rFonts w:ascii="Arial" w:hAnsi="Arial" w:cs="Arial"/>
          <w:sz w:val="20"/>
          <w:szCs w:val="20"/>
        </w:rPr>
        <w:t>analiza</w:t>
      </w:r>
      <w:proofErr w:type="spellEnd"/>
    </w:p>
    <w:p w:rsidR="004347BF" w:rsidRPr="00720A99" w:rsidRDefault="004347BF" w:rsidP="000B5B24">
      <w:pPr>
        <w:jc w:val="both"/>
        <w:rPr>
          <w:rFonts w:ascii="Arial" w:hAnsi="Arial" w:cs="Arial"/>
          <w:sz w:val="20"/>
          <w:szCs w:val="20"/>
          <w:lang w:val="en"/>
        </w:rPr>
      </w:pPr>
    </w:p>
    <w:p w:rsidR="000B5B24" w:rsidRPr="00720A99" w:rsidRDefault="0098201A" w:rsidP="000B5B24">
      <w:pPr>
        <w:pStyle w:val="Heading2"/>
        <w:jc w:val="both"/>
        <w:rPr>
          <w:rFonts w:ascii="Arial" w:hAnsi="Arial" w:cs="Arial"/>
          <w:sz w:val="20"/>
          <w:szCs w:val="20"/>
        </w:rPr>
      </w:pPr>
      <w:r>
        <w:rPr>
          <w:rFonts w:ascii="Arial" w:hAnsi="Arial" w:cs="Arial"/>
          <w:sz w:val="20"/>
          <w:szCs w:val="20"/>
        </w:rPr>
        <w:lastRenderedPageBreak/>
        <w:t>Selected results/</w:t>
      </w:r>
      <w:proofErr w:type="spellStart"/>
      <w:r>
        <w:rPr>
          <w:rFonts w:ascii="Arial" w:hAnsi="Arial" w:cs="Arial"/>
          <w:sz w:val="20"/>
          <w:szCs w:val="20"/>
        </w:rPr>
        <w:t>Odabrani</w:t>
      </w:r>
      <w:proofErr w:type="spellEnd"/>
      <w:r>
        <w:rPr>
          <w:rFonts w:ascii="Arial" w:hAnsi="Arial" w:cs="Arial"/>
          <w:sz w:val="20"/>
          <w:szCs w:val="20"/>
        </w:rPr>
        <w:t xml:space="preserve"> </w:t>
      </w:r>
      <w:proofErr w:type="spellStart"/>
      <w:r>
        <w:rPr>
          <w:rFonts w:ascii="Arial" w:hAnsi="Arial" w:cs="Arial"/>
          <w:sz w:val="20"/>
          <w:szCs w:val="20"/>
        </w:rPr>
        <w:t>rezultati</w:t>
      </w:r>
      <w:proofErr w:type="spellEnd"/>
    </w:p>
    <w:p w:rsidR="000B5B24" w:rsidRPr="00720A99" w:rsidRDefault="000B5B24" w:rsidP="000B5B24">
      <w:pPr>
        <w:jc w:val="both"/>
        <w:rPr>
          <w:rFonts w:ascii="Arial" w:hAnsi="Arial" w:cs="Arial"/>
          <w:sz w:val="20"/>
          <w:szCs w:val="20"/>
        </w:rPr>
      </w:pPr>
    </w:p>
    <w:p w:rsidR="000B5B24" w:rsidRPr="00720A99" w:rsidRDefault="000B5B24" w:rsidP="000B5B24">
      <w:pPr>
        <w:spacing w:after="0" w:line="240" w:lineRule="auto"/>
        <w:jc w:val="both"/>
        <w:rPr>
          <w:rFonts w:ascii="Arial" w:hAnsi="Arial" w:cs="Arial"/>
          <w:iCs/>
          <w:sz w:val="20"/>
          <w:szCs w:val="20"/>
        </w:rPr>
      </w:pPr>
      <w:r w:rsidRPr="00720A99">
        <w:rPr>
          <w:rFonts w:ascii="Arial" w:hAnsi="Arial" w:cs="Arial"/>
          <w:sz w:val="20"/>
          <w:szCs w:val="20"/>
        </w:rPr>
        <w:t xml:space="preserve">1. </w:t>
      </w:r>
      <w:proofErr w:type="spellStart"/>
      <w:r w:rsidRPr="00720A99">
        <w:rPr>
          <w:rFonts w:ascii="Arial" w:hAnsi="Arial" w:cs="Arial"/>
          <w:sz w:val="20"/>
          <w:szCs w:val="20"/>
        </w:rPr>
        <w:t>Rakić</w:t>
      </w:r>
      <w:proofErr w:type="spellEnd"/>
      <w:r w:rsidRPr="00720A99">
        <w:rPr>
          <w:rFonts w:ascii="Arial" w:hAnsi="Arial" w:cs="Arial"/>
          <w:sz w:val="20"/>
          <w:szCs w:val="20"/>
        </w:rPr>
        <w:t xml:space="preserve">, T., </w:t>
      </w:r>
      <w:proofErr w:type="spellStart"/>
      <w:r w:rsidRPr="00720A99">
        <w:rPr>
          <w:rFonts w:ascii="Arial" w:hAnsi="Arial" w:cs="Arial"/>
          <w:bCs/>
          <w:sz w:val="20"/>
          <w:szCs w:val="20"/>
        </w:rPr>
        <w:t>Jančić-Stojanović</w:t>
      </w:r>
      <w:proofErr w:type="spellEnd"/>
      <w:r w:rsidRPr="00720A99">
        <w:rPr>
          <w:rFonts w:ascii="Arial" w:hAnsi="Arial" w:cs="Arial"/>
          <w:bCs/>
          <w:sz w:val="20"/>
          <w:szCs w:val="20"/>
        </w:rPr>
        <w:t>, B.</w:t>
      </w:r>
      <w:r w:rsidRPr="00720A99">
        <w:rPr>
          <w:rFonts w:ascii="Arial" w:hAnsi="Arial" w:cs="Arial"/>
          <w:sz w:val="20"/>
          <w:szCs w:val="20"/>
        </w:rPr>
        <w:t xml:space="preserve">, </w:t>
      </w:r>
      <w:proofErr w:type="spellStart"/>
      <w:r w:rsidRPr="00720A99">
        <w:rPr>
          <w:rFonts w:ascii="Arial" w:hAnsi="Arial" w:cs="Arial"/>
          <w:sz w:val="20"/>
          <w:szCs w:val="20"/>
        </w:rPr>
        <w:t>Malenović</w:t>
      </w:r>
      <w:proofErr w:type="spellEnd"/>
      <w:r w:rsidRPr="00720A99">
        <w:rPr>
          <w:rFonts w:ascii="Arial" w:hAnsi="Arial" w:cs="Arial"/>
          <w:sz w:val="20"/>
          <w:szCs w:val="20"/>
        </w:rPr>
        <w:t xml:space="preserve">, A., </w:t>
      </w:r>
      <w:proofErr w:type="spellStart"/>
      <w:r w:rsidRPr="00720A99">
        <w:rPr>
          <w:rFonts w:ascii="Arial" w:hAnsi="Arial" w:cs="Arial"/>
          <w:sz w:val="20"/>
          <w:szCs w:val="20"/>
        </w:rPr>
        <w:t>Ivanović</w:t>
      </w:r>
      <w:proofErr w:type="spellEnd"/>
      <w:r w:rsidRPr="00720A99">
        <w:rPr>
          <w:rFonts w:ascii="Arial" w:hAnsi="Arial" w:cs="Arial"/>
          <w:sz w:val="20"/>
          <w:szCs w:val="20"/>
        </w:rPr>
        <w:t xml:space="preserve">, D., </w:t>
      </w:r>
      <w:proofErr w:type="spellStart"/>
      <w:r w:rsidRPr="00720A99">
        <w:rPr>
          <w:rFonts w:ascii="Arial" w:hAnsi="Arial" w:cs="Arial"/>
          <w:sz w:val="20"/>
          <w:szCs w:val="20"/>
        </w:rPr>
        <w:t>Medenica</w:t>
      </w:r>
      <w:proofErr w:type="spellEnd"/>
      <w:r w:rsidRPr="00720A99">
        <w:rPr>
          <w:rFonts w:ascii="Arial" w:hAnsi="Arial" w:cs="Arial"/>
          <w:sz w:val="20"/>
          <w:szCs w:val="20"/>
        </w:rPr>
        <w:t xml:space="preserve">, M.: </w:t>
      </w:r>
      <w:r w:rsidRPr="00720A99">
        <w:rPr>
          <w:rFonts w:ascii="Arial" w:hAnsi="Arial" w:cs="Arial"/>
          <w:color w:val="000000"/>
          <w:sz w:val="20"/>
          <w:szCs w:val="20"/>
        </w:rPr>
        <w:t xml:space="preserve">Demasking large dummy effects approach in revealing important </w:t>
      </w:r>
      <w:r w:rsidRPr="00720A99">
        <w:rPr>
          <w:rFonts w:ascii="Arial" w:hAnsi="Arial" w:cs="Arial"/>
          <w:sz w:val="20"/>
          <w:szCs w:val="20"/>
        </w:rPr>
        <w:t xml:space="preserve">interactions in </w:t>
      </w:r>
      <w:proofErr w:type="spellStart"/>
      <w:r w:rsidRPr="00720A99">
        <w:rPr>
          <w:rFonts w:ascii="Arial" w:hAnsi="Arial" w:cs="Arial"/>
          <w:sz w:val="20"/>
          <w:szCs w:val="20"/>
        </w:rPr>
        <w:t>Plackett</w:t>
      </w:r>
      <w:proofErr w:type="spellEnd"/>
      <w:r w:rsidRPr="00720A99">
        <w:rPr>
          <w:rFonts w:ascii="Arial" w:hAnsi="Arial" w:cs="Arial"/>
          <w:sz w:val="20"/>
          <w:szCs w:val="20"/>
        </w:rPr>
        <w:t xml:space="preserve">-Burman experimental design. </w:t>
      </w:r>
      <w:r w:rsidRPr="00720A99">
        <w:rPr>
          <w:rFonts w:ascii="Arial" w:hAnsi="Arial" w:cs="Arial"/>
          <w:i/>
          <w:sz w:val="20"/>
          <w:szCs w:val="20"/>
        </w:rPr>
        <w:t xml:space="preserve">J </w:t>
      </w:r>
      <w:proofErr w:type="spellStart"/>
      <w:r w:rsidRPr="00720A99">
        <w:rPr>
          <w:rFonts w:ascii="Arial" w:hAnsi="Arial" w:cs="Arial"/>
          <w:i/>
          <w:sz w:val="20"/>
          <w:szCs w:val="20"/>
        </w:rPr>
        <w:t>Chemom</w:t>
      </w:r>
      <w:proofErr w:type="spellEnd"/>
      <w:r w:rsidRPr="00720A99">
        <w:rPr>
          <w:rFonts w:ascii="Arial" w:hAnsi="Arial" w:cs="Arial"/>
          <w:i/>
          <w:sz w:val="20"/>
          <w:szCs w:val="20"/>
        </w:rPr>
        <w:t>.</w:t>
      </w:r>
      <w:r w:rsidRPr="00720A99">
        <w:rPr>
          <w:rFonts w:ascii="Arial" w:hAnsi="Arial" w:cs="Arial"/>
          <w:sz w:val="20"/>
          <w:szCs w:val="20"/>
        </w:rPr>
        <w:t xml:space="preserve"> 2012; 26:518–525. </w:t>
      </w:r>
      <w:r w:rsidRPr="00720A99">
        <w:rPr>
          <w:rFonts w:ascii="Arial" w:hAnsi="Arial" w:cs="Arial"/>
          <w:b/>
          <w:sz w:val="20"/>
          <w:szCs w:val="20"/>
        </w:rPr>
        <w:t>(M21)</w:t>
      </w:r>
    </w:p>
    <w:p w:rsidR="000B5B24" w:rsidRPr="00720A99" w:rsidRDefault="000B5B24" w:rsidP="000B5B24">
      <w:pPr>
        <w:autoSpaceDE w:val="0"/>
        <w:autoSpaceDN w:val="0"/>
        <w:adjustRightInd w:val="0"/>
        <w:spacing w:after="0" w:line="240" w:lineRule="auto"/>
        <w:jc w:val="both"/>
        <w:rPr>
          <w:rFonts w:ascii="Arial" w:hAnsi="Arial" w:cs="Arial"/>
          <w:sz w:val="20"/>
          <w:szCs w:val="20"/>
          <w:lang w:val="sr-Latn-RS"/>
        </w:rPr>
      </w:pPr>
    </w:p>
    <w:p w:rsidR="000B5B24" w:rsidRPr="00720A99" w:rsidRDefault="000B5B24" w:rsidP="000B5B24">
      <w:pPr>
        <w:autoSpaceDE w:val="0"/>
        <w:autoSpaceDN w:val="0"/>
        <w:adjustRightInd w:val="0"/>
        <w:spacing w:after="0" w:line="240" w:lineRule="auto"/>
        <w:jc w:val="both"/>
        <w:rPr>
          <w:rFonts w:ascii="Arial" w:hAnsi="Arial" w:cs="Arial"/>
          <w:sz w:val="20"/>
          <w:szCs w:val="20"/>
        </w:rPr>
      </w:pPr>
      <w:r w:rsidRPr="00720A99">
        <w:rPr>
          <w:rFonts w:ascii="Arial" w:hAnsi="Arial" w:cs="Arial"/>
          <w:sz w:val="20"/>
          <w:szCs w:val="20"/>
          <w:lang w:val="sr-Latn-RS"/>
        </w:rPr>
        <w:t xml:space="preserve">2. </w:t>
      </w:r>
      <w:proofErr w:type="spellStart"/>
      <w:r w:rsidRPr="00720A99">
        <w:rPr>
          <w:rFonts w:ascii="Arial" w:hAnsi="Arial" w:cs="Arial"/>
          <w:sz w:val="20"/>
          <w:szCs w:val="20"/>
        </w:rPr>
        <w:t>Kostić</w:t>
      </w:r>
      <w:proofErr w:type="spellEnd"/>
      <w:r w:rsidRPr="00720A99">
        <w:rPr>
          <w:rFonts w:ascii="Arial" w:hAnsi="Arial" w:cs="Arial"/>
          <w:sz w:val="20"/>
          <w:szCs w:val="20"/>
        </w:rPr>
        <w:t xml:space="preserve">, N., </w:t>
      </w:r>
      <w:proofErr w:type="spellStart"/>
      <w:r w:rsidRPr="00720A99">
        <w:rPr>
          <w:rFonts w:ascii="Arial" w:hAnsi="Arial" w:cs="Arial"/>
          <w:sz w:val="20"/>
          <w:szCs w:val="20"/>
        </w:rPr>
        <w:t>Dotsikas</w:t>
      </w:r>
      <w:proofErr w:type="spellEnd"/>
      <w:r w:rsidRPr="00720A99">
        <w:rPr>
          <w:rFonts w:ascii="Arial" w:hAnsi="Arial" w:cs="Arial"/>
          <w:sz w:val="20"/>
          <w:szCs w:val="20"/>
        </w:rPr>
        <w:t xml:space="preserve">, Y., </w:t>
      </w:r>
      <w:proofErr w:type="spellStart"/>
      <w:r w:rsidRPr="00720A99">
        <w:rPr>
          <w:rFonts w:ascii="Arial" w:hAnsi="Arial" w:cs="Arial"/>
          <w:sz w:val="20"/>
          <w:szCs w:val="20"/>
        </w:rPr>
        <w:t>Malenović</w:t>
      </w:r>
      <w:proofErr w:type="spellEnd"/>
      <w:r w:rsidRPr="00720A99">
        <w:rPr>
          <w:rFonts w:ascii="Arial" w:hAnsi="Arial" w:cs="Arial"/>
          <w:sz w:val="20"/>
          <w:szCs w:val="20"/>
        </w:rPr>
        <w:t xml:space="preserve">, A., </w:t>
      </w:r>
      <w:proofErr w:type="spellStart"/>
      <w:r w:rsidRPr="00720A99">
        <w:rPr>
          <w:rFonts w:ascii="Arial" w:hAnsi="Arial" w:cs="Arial"/>
          <w:sz w:val="20"/>
          <w:szCs w:val="20"/>
        </w:rPr>
        <w:t>Jančić-Stojanović</w:t>
      </w:r>
      <w:proofErr w:type="spellEnd"/>
      <w:r w:rsidRPr="00720A99">
        <w:rPr>
          <w:rFonts w:ascii="Arial" w:hAnsi="Arial" w:cs="Arial"/>
          <w:sz w:val="20"/>
          <w:szCs w:val="20"/>
        </w:rPr>
        <w:t xml:space="preserve">, B., </w:t>
      </w:r>
      <w:proofErr w:type="spellStart"/>
      <w:r w:rsidRPr="00720A99">
        <w:rPr>
          <w:rFonts w:ascii="Arial" w:hAnsi="Arial" w:cs="Arial"/>
          <w:sz w:val="20"/>
          <w:szCs w:val="20"/>
        </w:rPr>
        <w:t>Rakić</w:t>
      </w:r>
      <w:proofErr w:type="spellEnd"/>
      <w:r w:rsidRPr="00720A99">
        <w:rPr>
          <w:rFonts w:ascii="Arial" w:hAnsi="Arial" w:cs="Arial"/>
          <w:sz w:val="20"/>
          <w:szCs w:val="20"/>
        </w:rPr>
        <w:t xml:space="preserve">, T., </w:t>
      </w:r>
      <w:proofErr w:type="spellStart"/>
      <w:r w:rsidRPr="00720A99">
        <w:rPr>
          <w:rFonts w:ascii="Arial" w:hAnsi="Arial" w:cs="Arial"/>
          <w:sz w:val="20"/>
          <w:szCs w:val="20"/>
        </w:rPr>
        <w:t>Ivanović</w:t>
      </w:r>
      <w:proofErr w:type="spellEnd"/>
      <w:r w:rsidRPr="00720A99">
        <w:rPr>
          <w:rFonts w:ascii="Arial" w:hAnsi="Arial" w:cs="Arial"/>
          <w:sz w:val="20"/>
          <w:szCs w:val="20"/>
        </w:rPr>
        <w:t xml:space="preserve">, D., </w:t>
      </w:r>
    </w:p>
    <w:p w:rsidR="000B5B24" w:rsidRPr="00720A99" w:rsidRDefault="000B5B24" w:rsidP="000B5B24">
      <w:pPr>
        <w:spacing w:after="0" w:line="240" w:lineRule="auto"/>
        <w:jc w:val="both"/>
        <w:rPr>
          <w:rFonts w:ascii="Arial" w:hAnsi="Arial" w:cs="Arial"/>
          <w:sz w:val="20"/>
          <w:szCs w:val="20"/>
        </w:rPr>
      </w:pPr>
      <w:proofErr w:type="spellStart"/>
      <w:r w:rsidRPr="00720A99">
        <w:rPr>
          <w:rFonts w:ascii="Arial" w:hAnsi="Arial" w:cs="Arial"/>
          <w:sz w:val="20"/>
          <w:szCs w:val="20"/>
        </w:rPr>
        <w:t>Medenica</w:t>
      </w:r>
      <w:proofErr w:type="spellEnd"/>
      <w:r w:rsidRPr="00720A99">
        <w:rPr>
          <w:rFonts w:ascii="Arial" w:hAnsi="Arial" w:cs="Arial"/>
          <w:sz w:val="20"/>
          <w:szCs w:val="20"/>
        </w:rPr>
        <w:t xml:space="preserve">, M.: Stepwise optimization approach for improving LC-MS/MS analysis of zwitterionic antiepileptic drugs with implementation of experimental design. </w:t>
      </w:r>
      <w:r w:rsidRPr="00720A99">
        <w:rPr>
          <w:rFonts w:ascii="Arial" w:hAnsi="Arial" w:cs="Arial"/>
          <w:i/>
          <w:sz w:val="20"/>
          <w:szCs w:val="20"/>
        </w:rPr>
        <w:t xml:space="preserve">J Mass </w:t>
      </w:r>
      <w:proofErr w:type="spellStart"/>
      <w:r w:rsidRPr="00720A99">
        <w:rPr>
          <w:rFonts w:ascii="Arial" w:hAnsi="Arial" w:cs="Arial"/>
          <w:i/>
          <w:sz w:val="20"/>
          <w:szCs w:val="20"/>
        </w:rPr>
        <w:t>Spectrom</w:t>
      </w:r>
      <w:proofErr w:type="spellEnd"/>
      <w:r w:rsidRPr="00720A99">
        <w:rPr>
          <w:rFonts w:ascii="Arial" w:hAnsi="Arial" w:cs="Arial"/>
          <w:sz w:val="20"/>
          <w:szCs w:val="20"/>
        </w:rPr>
        <w:t xml:space="preserve">. 2013; 48:875–884.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spacing w:after="0" w:line="240" w:lineRule="auto"/>
        <w:jc w:val="both"/>
        <w:rPr>
          <w:rFonts w:ascii="Arial" w:hAnsi="Arial" w:cs="Arial"/>
          <w:b/>
          <w:sz w:val="20"/>
          <w:szCs w:val="20"/>
        </w:rPr>
      </w:pPr>
      <w:r w:rsidRPr="00720A99">
        <w:rPr>
          <w:rFonts w:ascii="Arial" w:hAnsi="Arial" w:cs="Arial"/>
          <w:sz w:val="20"/>
          <w:szCs w:val="20"/>
          <w:lang w:val="sr-Latn-RS"/>
        </w:rPr>
        <w:t xml:space="preserve">3. </w:t>
      </w:r>
      <w:proofErr w:type="spellStart"/>
      <w:r w:rsidRPr="00720A99">
        <w:rPr>
          <w:rFonts w:ascii="Arial" w:hAnsi="Arial" w:cs="Arial"/>
          <w:sz w:val="20"/>
          <w:szCs w:val="20"/>
        </w:rPr>
        <w:t>Vemić</w:t>
      </w:r>
      <w:proofErr w:type="spellEnd"/>
      <w:r w:rsidRPr="00720A99">
        <w:rPr>
          <w:rFonts w:ascii="Arial" w:hAnsi="Arial" w:cs="Arial"/>
          <w:sz w:val="20"/>
          <w:szCs w:val="20"/>
        </w:rPr>
        <w:t xml:space="preserve">, A., </w:t>
      </w:r>
      <w:proofErr w:type="spellStart"/>
      <w:r w:rsidRPr="00720A99">
        <w:rPr>
          <w:rFonts w:ascii="Arial" w:hAnsi="Arial" w:cs="Arial"/>
          <w:sz w:val="20"/>
          <w:szCs w:val="20"/>
        </w:rPr>
        <w:t>Malenović</w:t>
      </w:r>
      <w:proofErr w:type="spellEnd"/>
      <w:r w:rsidRPr="00720A99">
        <w:rPr>
          <w:rFonts w:ascii="Arial" w:hAnsi="Arial" w:cs="Arial"/>
          <w:sz w:val="20"/>
          <w:szCs w:val="20"/>
        </w:rPr>
        <w:t xml:space="preserve">, A., </w:t>
      </w:r>
      <w:proofErr w:type="spellStart"/>
      <w:r w:rsidRPr="00720A99">
        <w:rPr>
          <w:rFonts w:ascii="Arial" w:hAnsi="Arial" w:cs="Arial"/>
          <w:sz w:val="20"/>
          <w:szCs w:val="20"/>
        </w:rPr>
        <w:t>Medenica</w:t>
      </w:r>
      <w:proofErr w:type="spellEnd"/>
      <w:r w:rsidRPr="00720A99">
        <w:rPr>
          <w:rFonts w:ascii="Arial" w:hAnsi="Arial" w:cs="Arial"/>
          <w:sz w:val="20"/>
          <w:szCs w:val="20"/>
        </w:rPr>
        <w:t xml:space="preserve">, M.: The influence of inorganic salts with chaotropic properties on the chromatographic </w:t>
      </w:r>
      <w:proofErr w:type="spellStart"/>
      <w:r w:rsidRPr="00720A99">
        <w:rPr>
          <w:rFonts w:ascii="Arial" w:hAnsi="Arial" w:cs="Arial"/>
          <w:sz w:val="20"/>
          <w:szCs w:val="20"/>
        </w:rPr>
        <w:t>behaviour</w:t>
      </w:r>
      <w:proofErr w:type="spellEnd"/>
      <w:r w:rsidRPr="00720A99">
        <w:rPr>
          <w:rFonts w:ascii="Arial" w:hAnsi="Arial" w:cs="Arial"/>
          <w:sz w:val="20"/>
          <w:szCs w:val="20"/>
        </w:rPr>
        <w:t xml:space="preserve"> of ropinirole and its two impurities. </w:t>
      </w:r>
      <w:proofErr w:type="spellStart"/>
      <w:r w:rsidRPr="00720A99">
        <w:rPr>
          <w:rFonts w:ascii="Arial" w:hAnsi="Arial" w:cs="Arial"/>
          <w:i/>
          <w:sz w:val="20"/>
          <w:szCs w:val="20"/>
        </w:rPr>
        <w:t>Talanta</w:t>
      </w:r>
      <w:proofErr w:type="spellEnd"/>
      <w:r w:rsidRPr="00720A99">
        <w:rPr>
          <w:rFonts w:ascii="Arial" w:hAnsi="Arial" w:cs="Arial"/>
          <w:sz w:val="20"/>
          <w:szCs w:val="20"/>
        </w:rPr>
        <w:t xml:space="preserve"> 2014; 123:122–127.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spacing w:after="0" w:line="240" w:lineRule="auto"/>
        <w:jc w:val="both"/>
        <w:rPr>
          <w:rFonts w:ascii="Arial" w:hAnsi="Arial" w:cs="Arial"/>
          <w:sz w:val="20"/>
          <w:szCs w:val="20"/>
          <w:lang w:val="sr-Cyrl-RS"/>
        </w:rPr>
      </w:pPr>
      <w:r w:rsidRPr="00720A99">
        <w:rPr>
          <w:rFonts w:ascii="Arial" w:hAnsi="Arial" w:cs="Arial"/>
          <w:sz w:val="20"/>
          <w:szCs w:val="20"/>
          <w:lang w:val="sr-Latn-RS"/>
        </w:rPr>
        <w:t>4. Jovanović, M., Rakić, T.</w:t>
      </w:r>
      <w:r w:rsidRPr="00720A99">
        <w:rPr>
          <w:rFonts w:ascii="Arial" w:hAnsi="Arial" w:cs="Arial"/>
          <w:bCs/>
          <w:sz w:val="20"/>
          <w:szCs w:val="20"/>
          <w:lang w:val="sr-Latn-RS"/>
        </w:rPr>
        <w:t>,</w:t>
      </w:r>
      <w:r w:rsidRPr="00720A99">
        <w:rPr>
          <w:rFonts w:ascii="Arial" w:hAnsi="Arial" w:cs="Arial"/>
          <w:sz w:val="20"/>
          <w:szCs w:val="20"/>
          <w:lang w:val="sr-Latn-RS"/>
        </w:rPr>
        <w:t xml:space="preserve"> Jančić-Stojanović, B., Ivanović, D., Medenica, M.: Retention mechanisms assessment and method development for the analysis of iohexol and its related compounds in hydrophilic interaction liquid chromatography. </w:t>
      </w:r>
      <w:r w:rsidRPr="00720A99">
        <w:rPr>
          <w:rFonts w:ascii="Arial" w:hAnsi="Arial" w:cs="Arial"/>
          <w:i/>
          <w:sz w:val="20"/>
          <w:szCs w:val="20"/>
          <w:lang w:val="sr-Latn-RS"/>
        </w:rPr>
        <w:t>Anal Bioanal Chem.</w:t>
      </w:r>
      <w:r w:rsidRPr="00720A99">
        <w:rPr>
          <w:rFonts w:ascii="Arial" w:hAnsi="Arial" w:cs="Arial"/>
          <w:sz w:val="20"/>
          <w:szCs w:val="20"/>
          <w:lang w:val="sr-Latn-RS"/>
        </w:rPr>
        <w:t xml:space="preserve"> 2014; 406:4217–32.</w:t>
      </w:r>
      <w:r w:rsidRPr="00720A99">
        <w:rPr>
          <w:rFonts w:ascii="Arial" w:hAnsi="Arial" w:cs="Arial"/>
          <w:sz w:val="20"/>
          <w:szCs w:val="20"/>
          <w:lang w:val="sr-Latn-RS"/>
        </w:rPr>
        <w:tab/>
      </w:r>
      <w:r w:rsidRPr="00720A99">
        <w:rPr>
          <w:rFonts w:ascii="Arial" w:hAnsi="Arial" w:cs="Arial"/>
          <w:b/>
          <w:sz w:val="20"/>
          <w:szCs w:val="20"/>
          <w:lang w:val="sr-Latn-RS"/>
        </w:rPr>
        <w:t>(</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spacing w:after="0" w:line="240" w:lineRule="auto"/>
        <w:jc w:val="both"/>
        <w:rPr>
          <w:rFonts w:ascii="Arial" w:hAnsi="Arial" w:cs="Arial"/>
          <w:sz w:val="20"/>
          <w:szCs w:val="20"/>
        </w:rPr>
      </w:pPr>
      <w:r w:rsidRPr="00720A99">
        <w:rPr>
          <w:rFonts w:ascii="Arial" w:hAnsi="Arial" w:cs="Arial"/>
          <w:sz w:val="20"/>
          <w:szCs w:val="20"/>
        </w:rPr>
        <w:t xml:space="preserve">5. </w:t>
      </w:r>
      <w:proofErr w:type="spellStart"/>
      <w:r w:rsidRPr="00720A99">
        <w:rPr>
          <w:rFonts w:ascii="Arial" w:hAnsi="Arial" w:cs="Arial"/>
          <w:sz w:val="20"/>
          <w:szCs w:val="20"/>
        </w:rPr>
        <w:t>Kostić</w:t>
      </w:r>
      <w:proofErr w:type="spellEnd"/>
      <w:r w:rsidRPr="00720A99">
        <w:rPr>
          <w:rFonts w:ascii="Arial" w:hAnsi="Arial" w:cs="Arial"/>
          <w:sz w:val="20"/>
          <w:szCs w:val="20"/>
        </w:rPr>
        <w:t xml:space="preserve">, N., </w:t>
      </w:r>
      <w:proofErr w:type="spellStart"/>
      <w:r w:rsidRPr="00720A99">
        <w:rPr>
          <w:rFonts w:ascii="Arial" w:hAnsi="Arial" w:cs="Arial"/>
          <w:sz w:val="20"/>
          <w:szCs w:val="20"/>
        </w:rPr>
        <w:t>Dotsikas</w:t>
      </w:r>
      <w:proofErr w:type="spellEnd"/>
      <w:r w:rsidRPr="00720A99">
        <w:rPr>
          <w:rFonts w:ascii="Arial" w:hAnsi="Arial" w:cs="Arial"/>
          <w:sz w:val="20"/>
          <w:szCs w:val="20"/>
        </w:rPr>
        <w:t xml:space="preserve">, Y., </w:t>
      </w:r>
      <w:proofErr w:type="spellStart"/>
      <w:r w:rsidRPr="00720A99">
        <w:rPr>
          <w:rFonts w:ascii="Arial" w:hAnsi="Arial" w:cs="Arial"/>
          <w:sz w:val="20"/>
          <w:szCs w:val="20"/>
        </w:rPr>
        <w:t>Jović</w:t>
      </w:r>
      <w:proofErr w:type="spellEnd"/>
      <w:r w:rsidRPr="00720A99">
        <w:rPr>
          <w:rFonts w:ascii="Arial" w:hAnsi="Arial" w:cs="Arial"/>
          <w:sz w:val="20"/>
          <w:szCs w:val="20"/>
        </w:rPr>
        <w:t xml:space="preserve">, N., </w:t>
      </w:r>
      <w:proofErr w:type="spellStart"/>
      <w:r w:rsidRPr="00720A99">
        <w:rPr>
          <w:rFonts w:ascii="Arial" w:hAnsi="Arial" w:cs="Arial"/>
          <w:sz w:val="20"/>
          <w:szCs w:val="20"/>
        </w:rPr>
        <w:t>Stevanović</w:t>
      </w:r>
      <w:proofErr w:type="spellEnd"/>
      <w:r w:rsidRPr="00720A99">
        <w:rPr>
          <w:rFonts w:ascii="Arial" w:hAnsi="Arial" w:cs="Arial"/>
          <w:sz w:val="20"/>
          <w:szCs w:val="20"/>
        </w:rPr>
        <w:t xml:space="preserve">, G., </w:t>
      </w:r>
      <w:proofErr w:type="spellStart"/>
      <w:r w:rsidRPr="00720A99">
        <w:rPr>
          <w:rFonts w:ascii="Arial" w:hAnsi="Arial" w:cs="Arial"/>
          <w:sz w:val="20"/>
          <w:szCs w:val="20"/>
        </w:rPr>
        <w:t>Malenović</w:t>
      </w:r>
      <w:proofErr w:type="spellEnd"/>
      <w:r w:rsidRPr="00720A99">
        <w:rPr>
          <w:rFonts w:ascii="Arial" w:hAnsi="Arial" w:cs="Arial"/>
          <w:sz w:val="20"/>
          <w:szCs w:val="20"/>
        </w:rPr>
        <w:t xml:space="preserve">, A. </w:t>
      </w:r>
      <w:proofErr w:type="spellStart"/>
      <w:r w:rsidRPr="00720A99">
        <w:rPr>
          <w:rFonts w:ascii="Arial" w:hAnsi="Arial" w:cs="Arial"/>
          <w:sz w:val="20"/>
          <w:szCs w:val="20"/>
        </w:rPr>
        <w:t>Medenica</w:t>
      </w:r>
      <w:proofErr w:type="spellEnd"/>
      <w:r w:rsidRPr="00720A99">
        <w:rPr>
          <w:rFonts w:ascii="Arial" w:hAnsi="Arial" w:cs="Arial"/>
          <w:sz w:val="20"/>
          <w:szCs w:val="20"/>
        </w:rPr>
        <w:t xml:space="preserve">, M.: Quantitation of pregabalin in dried blood spots and dried plasma spots by validated LC–MS/MS methods. </w:t>
      </w:r>
      <w:r w:rsidRPr="00720A99">
        <w:rPr>
          <w:rFonts w:ascii="Arial" w:hAnsi="Arial" w:cs="Arial"/>
          <w:i/>
          <w:sz w:val="20"/>
          <w:szCs w:val="20"/>
        </w:rPr>
        <w:t>J</w:t>
      </w:r>
      <w:r w:rsidRPr="00720A99">
        <w:rPr>
          <w:rFonts w:ascii="Arial" w:hAnsi="Arial" w:cs="Arial"/>
          <w:i/>
          <w:sz w:val="20"/>
          <w:szCs w:val="20"/>
          <w:lang w:val="sr-Cyrl-RS"/>
        </w:rPr>
        <w:t xml:space="preserve"> </w:t>
      </w:r>
      <w:r w:rsidRPr="00720A99">
        <w:rPr>
          <w:rFonts w:ascii="Arial" w:hAnsi="Arial" w:cs="Arial"/>
          <w:i/>
          <w:sz w:val="20"/>
          <w:szCs w:val="20"/>
        </w:rPr>
        <w:t>Pharm</w:t>
      </w:r>
      <w:r w:rsidRPr="00720A99">
        <w:rPr>
          <w:rFonts w:ascii="Arial" w:hAnsi="Arial" w:cs="Arial"/>
          <w:i/>
          <w:sz w:val="20"/>
          <w:szCs w:val="20"/>
          <w:lang w:val="sr-Cyrl-RS"/>
        </w:rPr>
        <w:t xml:space="preserve"> </w:t>
      </w:r>
      <w:r w:rsidRPr="00720A99">
        <w:rPr>
          <w:rFonts w:ascii="Arial" w:hAnsi="Arial" w:cs="Arial"/>
          <w:i/>
          <w:sz w:val="20"/>
          <w:szCs w:val="20"/>
        </w:rPr>
        <w:t>Biomed Anal.</w:t>
      </w:r>
      <w:r w:rsidRPr="00720A99">
        <w:rPr>
          <w:rFonts w:ascii="Arial" w:hAnsi="Arial" w:cs="Arial"/>
          <w:sz w:val="20"/>
          <w:szCs w:val="20"/>
        </w:rPr>
        <w:t xml:space="preserve"> 2015; 109:79–84.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rPr>
      </w:pPr>
    </w:p>
    <w:p w:rsidR="000B5B24" w:rsidRPr="00720A99" w:rsidRDefault="000B5B24" w:rsidP="000B5B24">
      <w:pPr>
        <w:spacing w:after="0" w:line="240" w:lineRule="auto"/>
        <w:jc w:val="both"/>
        <w:rPr>
          <w:rFonts w:ascii="Arial" w:eastAsia="IACJF A+ MTSY" w:hAnsi="Arial" w:cs="Arial"/>
          <w:sz w:val="20"/>
          <w:szCs w:val="20"/>
        </w:rPr>
      </w:pPr>
      <w:r w:rsidRPr="00720A99">
        <w:rPr>
          <w:rFonts w:ascii="Arial" w:hAnsi="Arial" w:cs="Arial"/>
          <w:sz w:val="20"/>
          <w:szCs w:val="20"/>
        </w:rPr>
        <w:t xml:space="preserve">6. </w:t>
      </w:r>
      <w:proofErr w:type="spellStart"/>
      <w:r w:rsidRPr="00720A99">
        <w:rPr>
          <w:rFonts w:ascii="Arial" w:hAnsi="Arial" w:cs="Arial"/>
          <w:sz w:val="20"/>
          <w:szCs w:val="20"/>
        </w:rPr>
        <w:t>Vemić</w:t>
      </w:r>
      <w:proofErr w:type="spellEnd"/>
      <w:r w:rsidRPr="00720A99">
        <w:rPr>
          <w:rFonts w:ascii="Arial" w:hAnsi="Arial" w:cs="Arial"/>
          <w:sz w:val="20"/>
          <w:szCs w:val="20"/>
        </w:rPr>
        <w:t xml:space="preserve">, A., </w:t>
      </w:r>
      <w:proofErr w:type="spellStart"/>
      <w:r w:rsidRPr="00720A99">
        <w:rPr>
          <w:rFonts w:ascii="Arial" w:hAnsi="Arial" w:cs="Arial"/>
          <w:sz w:val="20"/>
          <w:szCs w:val="20"/>
        </w:rPr>
        <w:t>Kalinić</w:t>
      </w:r>
      <w:proofErr w:type="spellEnd"/>
      <w:r w:rsidRPr="00720A99">
        <w:rPr>
          <w:rFonts w:ascii="Arial" w:hAnsi="Arial" w:cs="Arial"/>
          <w:sz w:val="20"/>
          <w:szCs w:val="20"/>
        </w:rPr>
        <w:t xml:space="preserve">, M., </w:t>
      </w:r>
      <w:proofErr w:type="spellStart"/>
      <w:r w:rsidRPr="00720A99">
        <w:rPr>
          <w:rFonts w:ascii="Arial" w:hAnsi="Arial" w:cs="Arial"/>
          <w:sz w:val="20"/>
          <w:szCs w:val="20"/>
        </w:rPr>
        <w:t>Erić</w:t>
      </w:r>
      <w:proofErr w:type="spellEnd"/>
      <w:r w:rsidRPr="00720A99">
        <w:rPr>
          <w:rFonts w:ascii="Arial" w:hAnsi="Arial" w:cs="Arial"/>
          <w:sz w:val="20"/>
          <w:szCs w:val="20"/>
        </w:rPr>
        <w:t xml:space="preserve">, S., </w:t>
      </w:r>
      <w:proofErr w:type="spellStart"/>
      <w:r w:rsidRPr="00720A99">
        <w:rPr>
          <w:rFonts w:ascii="Arial" w:hAnsi="Arial" w:cs="Arial"/>
          <w:sz w:val="20"/>
          <w:szCs w:val="20"/>
        </w:rPr>
        <w:t>Malenović</w:t>
      </w:r>
      <w:proofErr w:type="spellEnd"/>
      <w:r w:rsidRPr="00720A99">
        <w:rPr>
          <w:rFonts w:ascii="Arial" w:hAnsi="Arial" w:cs="Arial"/>
          <w:sz w:val="20"/>
          <w:szCs w:val="20"/>
        </w:rPr>
        <w:t xml:space="preserve">, A., </w:t>
      </w:r>
      <w:proofErr w:type="spellStart"/>
      <w:r w:rsidRPr="00720A99">
        <w:rPr>
          <w:rFonts w:ascii="Arial" w:eastAsia="IACJF A+ MTSY" w:hAnsi="Arial" w:cs="Arial"/>
          <w:sz w:val="20"/>
          <w:szCs w:val="20"/>
        </w:rPr>
        <w:t>Medenica</w:t>
      </w:r>
      <w:proofErr w:type="spellEnd"/>
      <w:r w:rsidRPr="00720A99">
        <w:rPr>
          <w:rFonts w:ascii="Arial" w:eastAsia="IACJF A+ MTSY" w:hAnsi="Arial" w:cs="Arial"/>
          <w:sz w:val="20"/>
          <w:szCs w:val="20"/>
        </w:rPr>
        <w:t>, M.:</w:t>
      </w:r>
      <w:r w:rsidRPr="00720A99">
        <w:rPr>
          <w:rFonts w:ascii="Arial" w:hAnsi="Arial" w:cs="Arial"/>
          <w:sz w:val="20"/>
          <w:szCs w:val="20"/>
        </w:rPr>
        <w:t xml:space="preserve"> The influence of salt </w:t>
      </w:r>
      <w:proofErr w:type="spellStart"/>
      <w:r w:rsidRPr="00720A99">
        <w:rPr>
          <w:rFonts w:ascii="Arial" w:hAnsi="Arial" w:cs="Arial"/>
          <w:sz w:val="20"/>
          <w:szCs w:val="20"/>
        </w:rPr>
        <w:t>chaotropicity</w:t>
      </w:r>
      <w:proofErr w:type="spellEnd"/>
      <w:r w:rsidRPr="00720A99">
        <w:rPr>
          <w:rFonts w:ascii="Arial" w:hAnsi="Arial" w:cs="Arial"/>
          <w:sz w:val="20"/>
          <w:szCs w:val="20"/>
        </w:rPr>
        <w:t xml:space="preserve">, column hydrophobicity and analytes’ molecular properties on the retention of pramipexole and its impurities. </w:t>
      </w:r>
      <w:r w:rsidRPr="00720A99">
        <w:rPr>
          <w:rFonts w:ascii="Arial" w:hAnsi="Arial" w:cs="Arial"/>
          <w:i/>
          <w:sz w:val="20"/>
          <w:szCs w:val="20"/>
        </w:rPr>
        <w:t xml:space="preserve">J </w:t>
      </w:r>
      <w:proofErr w:type="spellStart"/>
      <w:r w:rsidRPr="00720A99">
        <w:rPr>
          <w:rFonts w:ascii="Arial" w:hAnsi="Arial" w:cs="Arial"/>
          <w:i/>
          <w:sz w:val="20"/>
          <w:szCs w:val="20"/>
        </w:rPr>
        <w:t>Chromatogr</w:t>
      </w:r>
      <w:proofErr w:type="spellEnd"/>
      <w:r w:rsidRPr="00720A99">
        <w:rPr>
          <w:rFonts w:ascii="Arial" w:hAnsi="Arial" w:cs="Arial"/>
          <w:i/>
          <w:sz w:val="20"/>
          <w:szCs w:val="20"/>
        </w:rPr>
        <w:t xml:space="preserve"> A</w:t>
      </w:r>
      <w:r w:rsidRPr="00720A99">
        <w:rPr>
          <w:rFonts w:ascii="Arial" w:hAnsi="Arial" w:cs="Arial"/>
          <w:sz w:val="20"/>
          <w:szCs w:val="20"/>
        </w:rPr>
        <w:t xml:space="preserve">, 2015; 1386:39–46.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spacing w:after="0" w:line="240" w:lineRule="auto"/>
        <w:jc w:val="both"/>
        <w:rPr>
          <w:rFonts w:ascii="Arial" w:hAnsi="Arial" w:cs="Arial"/>
          <w:sz w:val="20"/>
          <w:szCs w:val="20"/>
        </w:rPr>
      </w:pPr>
      <w:r w:rsidRPr="00720A99">
        <w:rPr>
          <w:rFonts w:ascii="Arial" w:hAnsi="Arial" w:cs="Arial"/>
          <w:sz w:val="20"/>
          <w:szCs w:val="20"/>
        </w:rPr>
        <w:t xml:space="preserve">7. Jovanović, M., </w:t>
      </w:r>
      <w:proofErr w:type="spellStart"/>
      <w:r w:rsidRPr="00720A99">
        <w:rPr>
          <w:rFonts w:ascii="Arial" w:hAnsi="Arial" w:cs="Arial"/>
          <w:sz w:val="20"/>
          <w:szCs w:val="20"/>
        </w:rPr>
        <w:t>Rakić</w:t>
      </w:r>
      <w:proofErr w:type="spellEnd"/>
      <w:r w:rsidRPr="00720A99">
        <w:rPr>
          <w:rFonts w:ascii="Arial" w:eastAsia="BHIIB C+ MTSY" w:hAnsi="Arial" w:cs="Arial"/>
          <w:sz w:val="20"/>
          <w:szCs w:val="20"/>
        </w:rPr>
        <w:t xml:space="preserve">, T., </w:t>
      </w:r>
      <w:proofErr w:type="spellStart"/>
      <w:r w:rsidRPr="00720A99">
        <w:rPr>
          <w:rFonts w:ascii="Arial" w:eastAsia="BHIIB C+ MTSY" w:hAnsi="Arial" w:cs="Arial"/>
          <w:sz w:val="20"/>
          <w:szCs w:val="20"/>
        </w:rPr>
        <w:t>Tumpa</w:t>
      </w:r>
      <w:proofErr w:type="spellEnd"/>
      <w:r w:rsidRPr="00720A99">
        <w:rPr>
          <w:rFonts w:ascii="Arial" w:eastAsia="BHIIB C+ MTSY" w:hAnsi="Arial" w:cs="Arial"/>
          <w:sz w:val="20"/>
          <w:szCs w:val="20"/>
        </w:rPr>
        <w:t xml:space="preserve">, A., </w:t>
      </w:r>
      <w:proofErr w:type="spellStart"/>
      <w:r w:rsidRPr="00720A99">
        <w:rPr>
          <w:rFonts w:ascii="Arial" w:eastAsia="BHIIB C+ MTSY" w:hAnsi="Arial" w:cs="Arial"/>
          <w:sz w:val="20"/>
          <w:szCs w:val="20"/>
        </w:rPr>
        <w:t>Jančić-Stojanović</w:t>
      </w:r>
      <w:proofErr w:type="spellEnd"/>
      <w:r w:rsidRPr="00720A99">
        <w:rPr>
          <w:rFonts w:ascii="Arial" w:eastAsia="BHIIB C+ MTSY" w:hAnsi="Arial" w:cs="Arial"/>
          <w:sz w:val="20"/>
          <w:szCs w:val="20"/>
        </w:rPr>
        <w:t xml:space="preserve">, B.: </w:t>
      </w:r>
      <w:r w:rsidRPr="00720A99">
        <w:rPr>
          <w:rFonts w:ascii="Arial" w:hAnsi="Arial" w:cs="Arial"/>
          <w:sz w:val="20"/>
          <w:szCs w:val="20"/>
        </w:rPr>
        <w:t xml:space="preserve">Quality by Design approach in the development of hydrophilic interaction liquid chromatographic method for the analysis of </w:t>
      </w:r>
      <w:proofErr w:type="spellStart"/>
      <w:r w:rsidRPr="00720A99">
        <w:rPr>
          <w:rFonts w:ascii="Arial" w:hAnsi="Arial" w:cs="Arial"/>
          <w:sz w:val="20"/>
          <w:szCs w:val="20"/>
        </w:rPr>
        <w:t>iohexol</w:t>
      </w:r>
      <w:proofErr w:type="spellEnd"/>
      <w:r w:rsidRPr="00720A99">
        <w:rPr>
          <w:rFonts w:ascii="Arial" w:hAnsi="Arial" w:cs="Arial"/>
          <w:sz w:val="20"/>
          <w:szCs w:val="20"/>
        </w:rPr>
        <w:t xml:space="preserve"> and its impurities. </w:t>
      </w:r>
      <w:r w:rsidRPr="00720A99">
        <w:rPr>
          <w:rFonts w:ascii="Arial" w:hAnsi="Arial" w:cs="Arial"/>
          <w:i/>
          <w:sz w:val="20"/>
          <w:szCs w:val="20"/>
        </w:rPr>
        <w:t>J Pharm Biomed Anal</w:t>
      </w:r>
      <w:r w:rsidRPr="00720A99">
        <w:rPr>
          <w:rFonts w:ascii="Arial" w:hAnsi="Arial" w:cs="Arial"/>
          <w:sz w:val="20"/>
          <w:szCs w:val="20"/>
        </w:rPr>
        <w:t>. 2015; 110:42–48.</w:t>
      </w:r>
      <w:r w:rsidRPr="00720A99">
        <w:rPr>
          <w:rFonts w:ascii="Arial" w:hAnsi="Arial" w:cs="Arial"/>
          <w:sz w:val="20"/>
          <w:szCs w:val="20"/>
        </w:rPr>
        <w:tab/>
        <w:t xml:space="preserve">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rPr>
      </w:pPr>
    </w:p>
    <w:p w:rsidR="000B5B24" w:rsidRPr="00720A99" w:rsidRDefault="000B5B24" w:rsidP="000B5B24">
      <w:pPr>
        <w:pStyle w:val="Default"/>
        <w:jc w:val="both"/>
        <w:rPr>
          <w:rFonts w:ascii="Arial" w:hAnsi="Arial" w:cs="Arial"/>
          <w:sz w:val="20"/>
          <w:szCs w:val="20"/>
        </w:rPr>
      </w:pPr>
      <w:r w:rsidRPr="00720A99">
        <w:rPr>
          <w:rFonts w:ascii="Arial" w:hAnsi="Arial" w:cs="Arial"/>
          <w:sz w:val="20"/>
          <w:szCs w:val="20"/>
        </w:rPr>
        <w:t xml:space="preserve">8. </w:t>
      </w:r>
      <w:proofErr w:type="spellStart"/>
      <w:r w:rsidRPr="00720A99">
        <w:rPr>
          <w:rFonts w:ascii="Arial" w:hAnsi="Arial" w:cs="Arial"/>
          <w:sz w:val="20"/>
          <w:szCs w:val="20"/>
        </w:rPr>
        <w:t>Tumpa</w:t>
      </w:r>
      <w:proofErr w:type="spellEnd"/>
      <w:r w:rsidRPr="00720A99">
        <w:rPr>
          <w:rFonts w:ascii="Arial" w:hAnsi="Arial" w:cs="Arial"/>
          <w:sz w:val="20"/>
          <w:szCs w:val="20"/>
        </w:rPr>
        <w:t xml:space="preserve">, A., </w:t>
      </w:r>
      <w:proofErr w:type="spellStart"/>
      <w:r w:rsidRPr="00720A99">
        <w:rPr>
          <w:rFonts w:ascii="Arial" w:hAnsi="Arial" w:cs="Arial"/>
          <w:sz w:val="20"/>
          <w:szCs w:val="20"/>
        </w:rPr>
        <w:t>Stajić</w:t>
      </w:r>
      <w:proofErr w:type="spellEnd"/>
      <w:r w:rsidRPr="00720A99">
        <w:rPr>
          <w:rFonts w:ascii="Arial" w:hAnsi="Arial" w:cs="Arial"/>
          <w:sz w:val="20"/>
          <w:szCs w:val="20"/>
        </w:rPr>
        <w:t xml:space="preserve">, A., </w:t>
      </w:r>
      <w:proofErr w:type="spellStart"/>
      <w:r w:rsidRPr="00720A99">
        <w:rPr>
          <w:rFonts w:ascii="Arial" w:hAnsi="Arial" w:cs="Arial"/>
          <w:sz w:val="20"/>
          <w:szCs w:val="20"/>
        </w:rPr>
        <w:t>Jančić-Stojanović</w:t>
      </w:r>
      <w:proofErr w:type="spellEnd"/>
      <w:r w:rsidRPr="00720A99">
        <w:rPr>
          <w:rFonts w:ascii="Arial" w:hAnsi="Arial" w:cs="Arial"/>
          <w:sz w:val="20"/>
          <w:szCs w:val="20"/>
        </w:rPr>
        <w:t xml:space="preserve">, B., </w:t>
      </w:r>
      <w:proofErr w:type="spellStart"/>
      <w:r w:rsidRPr="00720A99">
        <w:rPr>
          <w:rFonts w:ascii="Arial" w:hAnsi="Arial" w:cs="Arial"/>
          <w:sz w:val="20"/>
          <w:szCs w:val="20"/>
        </w:rPr>
        <w:t>Medenica</w:t>
      </w:r>
      <w:proofErr w:type="spellEnd"/>
      <w:r w:rsidRPr="00720A99">
        <w:rPr>
          <w:rFonts w:ascii="Arial" w:hAnsi="Arial" w:cs="Arial"/>
          <w:sz w:val="20"/>
          <w:szCs w:val="20"/>
        </w:rPr>
        <w:t xml:space="preserve">, M.: Quality by Design in the development of hydrophilic interaction liquid chromatography method with gradient elution for the analysis of olanzapine. </w:t>
      </w:r>
      <w:r w:rsidRPr="00720A99">
        <w:rPr>
          <w:rFonts w:ascii="Arial" w:hAnsi="Arial" w:cs="Arial"/>
          <w:i/>
          <w:sz w:val="20"/>
          <w:szCs w:val="20"/>
        </w:rPr>
        <w:t xml:space="preserve">J Pharm Biomed Anal. </w:t>
      </w:r>
      <w:r w:rsidRPr="00720A99">
        <w:rPr>
          <w:rFonts w:ascii="Arial" w:hAnsi="Arial" w:cs="Arial"/>
          <w:sz w:val="20"/>
          <w:szCs w:val="20"/>
        </w:rPr>
        <w:t xml:space="preserve">2017; 134:15–26.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spacing w:after="0" w:line="240" w:lineRule="auto"/>
        <w:jc w:val="both"/>
        <w:rPr>
          <w:rFonts w:ascii="Arial" w:hAnsi="Arial" w:cs="Arial"/>
          <w:sz w:val="20"/>
          <w:szCs w:val="20"/>
        </w:rPr>
      </w:pPr>
      <w:r w:rsidRPr="00720A99">
        <w:rPr>
          <w:rFonts w:ascii="Arial" w:hAnsi="Arial" w:cs="Arial"/>
          <w:sz w:val="20"/>
          <w:szCs w:val="20"/>
        </w:rPr>
        <w:t xml:space="preserve">9. </w:t>
      </w:r>
      <w:proofErr w:type="spellStart"/>
      <w:r w:rsidRPr="00720A99">
        <w:rPr>
          <w:rFonts w:ascii="Arial" w:hAnsi="Arial" w:cs="Arial"/>
          <w:sz w:val="20"/>
          <w:szCs w:val="20"/>
        </w:rPr>
        <w:t>Čolović</w:t>
      </w:r>
      <w:proofErr w:type="spellEnd"/>
      <w:r w:rsidRPr="00720A99">
        <w:rPr>
          <w:rFonts w:ascii="Arial" w:hAnsi="Arial" w:cs="Arial"/>
          <w:sz w:val="20"/>
          <w:szCs w:val="20"/>
        </w:rPr>
        <w:t xml:space="preserve">, J., </w:t>
      </w:r>
      <w:proofErr w:type="spellStart"/>
      <w:r w:rsidRPr="00720A99">
        <w:rPr>
          <w:rFonts w:ascii="Arial" w:hAnsi="Arial" w:cs="Arial"/>
          <w:sz w:val="20"/>
          <w:szCs w:val="20"/>
        </w:rPr>
        <w:t>Kalinić</w:t>
      </w:r>
      <w:proofErr w:type="spellEnd"/>
      <w:r w:rsidRPr="00720A99">
        <w:rPr>
          <w:rFonts w:ascii="Arial" w:hAnsi="Arial" w:cs="Arial"/>
          <w:sz w:val="20"/>
          <w:szCs w:val="20"/>
        </w:rPr>
        <w:t xml:space="preserve">, M., </w:t>
      </w:r>
      <w:proofErr w:type="spellStart"/>
      <w:r w:rsidRPr="00720A99">
        <w:rPr>
          <w:rFonts w:ascii="Arial" w:hAnsi="Arial" w:cs="Arial"/>
          <w:sz w:val="20"/>
          <w:szCs w:val="20"/>
        </w:rPr>
        <w:t>Vemić</w:t>
      </w:r>
      <w:proofErr w:type="spellEnd"/>
      <w:r w:rsidRPr="00720A99">
        <w:rPr>
          <w:rFonts w:ascii="Arial" w:hAnsi="Arial" w:cs="Arial"/>
          <w:sz w:val="20"/>
          <w:szCs w:val="20"/>
        </w:rPr>
        <w:t xml:space="preserve">, A., </w:t>
      </w:r>
      <w:proofErr w:type="spellStart"/>
      <w:r w:rsidRPr="00720A99">
        <w:rPr>
          <w:rFonts w:ascii="Arial" w:hAnsi="Arial" w:cs="Arial"/>
          <w:sz w:val="20"/>
          <w:szCs w:val="20"/>
        </w:rPr>
        <w:t>Erić</w:t>
      </w:r>
      <w:proofErr w:type="spellEnd"/>
      <w:r w:rsidRPr="00720A99">
        <w:rPr>
          <w:rFonts w:ascii="Arial" w:hAnsi="Arial" w:cs="Arial"/>
          <w:sz w:val="20"/>
          <w:szCs w:val="20"/>
        </w:rPr>
        <w:t xml:space="preserve">, S., </w:t>
      </w:r>
      <w:proofErr w:type="spellStart"/>
      <w:r w:rsidRPr="00720A99">
        <w:rPr>
          <w:rFonts w:ascii="Arial" w:hAnsi="Arial" w:cs="Arial"/>
          <w:sz w:val="20"/>
          <w:szCs w:val="20"/>
        </w:rPr>
        <w:t>Malenović</w:t>
      </w:r>
      <w:proofErr w:type="spellEnd"/>
      <w:r w:rsidRPr="00720A99">
        <w:rPr>
          <w:rFonts w:ascii="Arial" w:hAnsi="Arial" w:cs="Arial"/>
          <w:sz w:val="20"/>
          <w:szCs w:val="20"/>
        </w:rPr>
        <w:t xml:space="preserve">, A.: Influence of the mobile phase and molecular structure parameters on the retention behavior of protonated basic solutes in chaotropic chromatography. </w:t>
      </w:r>
      <w:r w:rsidRPr="00720A99">
        <w:rPr>
          <w:rFonts w:ascii="Arial" w:hAnsi="Arial" w:cs="Arial"/>
          <w:i/>
          <w:sz w:val="20"/>
          <w:szCs w:val="20"/>
        </w:rPr>
        <w:t xml:space="preserve">J </w:t>
      </w:r>
      <w:proofErr w:type="spellStart"/>
      <w:r w:rsidRPr="00720A99">
        <w:rPr>
          <w:rFonts w:ascii="Arial" w:hAnsi="Arial" w:cs="Arial"/>
          <w:i/>
          <w:sz w:val="20"/>
          <w:szCs w:val="20"/>
        </w:rPr>
        <w:t>Chromatogr</w:t>
      </w:r>
      <w:proofErr w:type="spellEnd"/>
      <w:r w:rsidRPr="00720A99">
        <w:rPr>
          <w:rFonts w:ascii="Arial" w:hAnsi="Arial" w:cs="Arial"/>
          <w:i/>
          <w:sz w:val="20"/>
          <w:szCs w:val="20"/>
        </w:rPr>
        <w:t xml:space="preserve"> A</w:t>
      </w:r>
      <w:r w:rsidRPr="00720A99">
        <w:rPr>
          <w:rFonts w:ascii="Arial" w:hAnsi="Arial" w:cs="Arial"/>
          <w:sz w:val="20"/>
          <w:szCs w:val="20"/>
        </w:rPr>
        <w:t xml:space="preserve"> 2017; 1511:68-76. </w:t>
      </w:r>
      <w:r w:rsidRPr="00720A99">
        <w:rPr>
          <w:rFonts w:ascii="Arial" w:hAnsi="Arial" w:cs="Arial"/>
          <w:b/>
          <w:sz w:val="20"/>
          <w:szCs w:val="20"/>
        </w:rPr>
        <w:t>(M21)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spacing w:after="0" w:line="240" w:lineRule="auto"/>
        <w:jc w:val="both"/>
        <w:rPr>
          <w:rFonts w:ascii="Arial" w:hAnsi="Arial" w:cs="Arial"/>
          <w:sz w:val="20"/>
          <w:szCs w:val="20"/>
          <w:lang w:val="sr-Cyrl-RS"/>
        </w:rPr>
      </w:pPr>
      <w:r w:rsidRPr="00720A99">
        <w:rPr>
          <w:rFonts w:ascii="Arial" w:hAnsi="Arial" w:cs="Arial"/>
          <w:sz w:val="20"/>
          <w:szCs w:val="20"/>
          <w:lang w:val="sr-Latn-RS"/>
        </w:rPr>
        <w:t xml:space="preserve">10. Maksić, J., Stajić, A., Knežević, M., Dačić, B., Jančić-Stojanović, B., Medenica, M.: </w:t>
      </w:r>
      <w:r w:rsidRPr="00720A99">
        <w:rPr>
          <w:rFonts w:ascii="Arial" w:hAnsi="Arial" w:cs="Arial"/>
          <w:sz w:val="20"/>
          <w:szCs w:val="20"/>
        </w:rPr>
        <w:t>Determination</w:t>
      </w:r>
      <w:r w:rsidRPr="00720A99">
        <w:rPr>
          <w:rFonts w:ascii="Arial" w:hAnsi="Arial" w:cs="Arial"/>
          <w:sz w:val="20"/>
          <w:szCs w:val="20"/>
          <w:lang w:val="sr-Cyrl-RS"/>
        </w:rPr>
        <w:t xml:space="preserve"> </w:t>
      </w:r>
      <w:r w:rsidRPr="00720A99">
        <w:rPr>
          <w:rFonts w:ascii="Arial" w:hAnsi="Arial" w:cs="Arial"/>
          <w:sz w:val="20"/>
          <w:szCs w:val="20"/>
        </w:rPr>
        <w:t>of</w:t>
      </w:r>
      <w:r w:rsidRPr="00720A99">
        <w:rPr>
          <w:rFonts w:ascii="Arial" w:hAnsi="Arial" w:cs="Arial"/>
          <w:sz w:val="20"/>
          <w:szCs w:val="20"/>
          <w:lang w:val="sr-Cyrl-RS"/>
        </w:rPr>
        <w:t xml:space="preserve"> </w:t>
      </w:r>
      <w:r w:rsidRPr="00720A99">
        <w:rPr>
          <w:rFonts w:ascii="Arial" w:hAnsi="Arial" w:cs="Arial"/>
          <w:sz w:val="20"/>
          <w:szCs w:val="20"/>
        </w:rPr>
        <w:t>olopatadine</w:t>
      </w:r>
      <w:r w:rsidRPr="00720A99">
        <w:rPr>
          <w:rFonts w:ascii="Arial" w:hAnsi="Arial" w:cs="Arial"/>
          <w:sz w:val="20"/>
          <w:szCs w:val="20"/>
          <w:lang w:val="sr-Cyrl-RS"/>
        </w:rPr>
        <w:t xml:space="preserve"> </w:t>
      </w:r>
      <w:r w:rsidRPr="00720A99">
        <w:rPr>
          <w:rFonts w:ascii="Arial" w:hAnsi="Arial" w:cs="Arial"/>
          <w:sz w:val="20"/>
          <w:szCs w:val="20"/>
        </w:rPr>
        <w:t>in</w:t>
      </w:r>
      <w:r w:rsidRPr="00720A99">
        <w:rPr>
          <w:rFonts w:ascii="Arial" w:hAnsi="Arial" w:cs="Arial"/>
          <w:sz w:val="20"/>
          <w:szCs w:val="20"/>
          <w:lang w:val="sr-Cyrl-RS"/>
        </w:rPr>
        <w:t xml:space="preserve"> </w:t>
      </w:r>
      <w:r w:rsidRPr="00720A99">
        <w:rPr>
          <w:rFonts w:ascii="Arial" w:hAnsi="Arial" w:cs="Arial"/>
          <w:sz w:val="20"/>
          <w:szCs w:val="20"/>
        </w:rPr>
        <w:t>human</w:t>
      </w:r>
      <w:r w:rsidRPr="00720A99">
        <w:rPr>
          <w:rFonts w:ascii="Arial" w:hAnsi="Arial" w:cs="Arial"/>
          <w:sz w:val="20"/>
          <w:szCs w:val="20"/>
          <w:lang w:val="sr-Cyrl-RS"/>
        </w:rPr>
        <w:t xml:space="preserve"> </w:t>
      </w:r>
      <w:r w:rsidRPr="00720A99">
        <w:rPr>
          <w:rFonts w:ascii="Arial" w:hAnsi="Arial" w:cs="Arial"/>
          <w:sz w:val="20"/>
          <w:szCs w:val="20"/>
        </w:rPr>
        <w:t>tears</w:t>
      </w:r>
      <w:r w:rsidRPr="00720A99">
        <w:rPr>
          <w:rFonts w:ascii="Arial" w:hAnsi="Arial" w:cs="Arial"/>
          <w:sz w:val="20"/>
          <w:szCs w:val="20"/>
          <w:lang w:val="sr-Cyrl-RS"/>
        </w:rPr>
        <w:t xml:space="preserve"> </w:t>
      </w:r>
      <w:r w:rsidRPr="00720A99">
        <w:rPr>
          <w:rFonts w:ascii="Arial" w:hAnsi="Arial" w:cs="Arial"/>
          <w:sz w:val="20"/>
          <w:szCs w:val="20"/>
        </w:rPr>
        <w:t>by</w:t>
      </w:r>
      <w:r w:rsidRPr="00720A99">
        <w:rPr>
          <w:rFonts w:ascii="Arial" w:hAnsi="Arial" w:cs="Arial"/>
          <w:sz w:val="20"/>
          <w:szCs w:val="20"/>
          <w:lang w:val="sr-Cyrl-RS"/>
        </w:rPr>
        <w:t xml:space="preserve"> </w:t>
      </w:r>
      <w:r w:rsidRPr="00720A99">
        <w:rPr>
          <w:rFonts w:ascii="Arial" w:hAnsi="Arial" w:cs="Arial"/>
          <w:sz w:val="20"/>
          <w:szCs w:val="20"/>
        </w:rPr>
        <w:t>hydrophilic</w:t>
      </w:r>
      <w:r w:rsidRPr="00720A99">
        <w:rPr>
          <w:rFonts w:ascii="Arial" w:hAnsi="Arial" w:cs="Arial"/>
          <w:sz w:val="20"/>
          <w:szCs w:val="20"/>
          <w:lang w:val="sr-Cyrl-RS"/>
        </w:rPr>
        <w:t xml:space="preserve"> </w:t>
      </w:r>
      <w:r w:rsidRPr="00720A99">
        <w:rPr>
          <w:rFonts w:ascii="Arial" w:hAnsi="Arial" w:cs="Arial"/>
          <w:sz w:val="20"/>
          <w:szCs w:val="20"/>
        </w:rPr>
        <w:t>interaction</w:t>
      </w:r>
      <w:r w:rsidRPr="00720A99">
        <w:rPr>
          <w:rFonts w:ascii="Arial" w:hAnsi="Arial" w:cs="Arial"/>
          <w:sz w:val="20"/>
          <w:szCs w:val="20"/>
          <w:lang w:val="sr-Cyrl-RS"/>
        </w:rPr>
        <w:t xml:space="preserve"> </w:t>
      </w:r>
      <w:r w:rsidRPr="00720A99">
        <w:rPr>
          <w:rFonts w:ascii="Arial" w:hAnsi="Arial" w:cs="Arial"/>
          <w:sz w:val="20"/>
          <w:szCs w:val="20"/>
        </w:rPr>
        <w:t>liquid</w:t>
      </w:r>
      <w:r w:rsidRPr="00720A99">
        <w:rPr>
          <w:rFonts w:ascii="Arial" w:hAnsi="Arial" w:cs="Arial"/>
          <w:sz w:val="20"/>
          <w:szCs w:val="20"/>
          <w:lang w:val="sr-Cyrl-RS"/>
        </w:rPr>
        <w:t xml:space="preserve"> </w:t>
      </w:r>
      <w:r w:rsidRPr="00720A99">
        <w:rPr>
          <w:rFonts w:ascii="Arial" w:hAnsi="Arial" w:cs="Arial"/>
          <w:sz w:val="20"/>
          <w:szCs w:val="20"/>
        </w:rPr>
        <w:t>chromatography</w:t>
      </w:r>
      <w:r w:rsidRPr="00720A99">
        <w:rPr>
          <w:rFonts w:ascii="Arial" w:hAnsi="Arial" w:cs="Arial"/>
          <w:sz w:val="20"/>
          <w:szCs w:val="20"/>
          <w:lang w:val="sr-Cyrl-RS"/>
        </w:rPr>
        <w:t>–</w:t>
      </w:r>
      <w:r w:rsidRPr="00720A99">
        <w:rPr>
          <w:rFonts w:ascii="Arial" w:hAnsi="Arial" w:cs="Arial"/>
          <w:sz w:val="20"/>
          <w:szCs w:val="20"/>
        </w:rPr>
        <w:t>MS</w:t>
      </w:r>
      <w:r w:rsidRPr="00720A99">
        <w:rPr>
          <w:rFonts w:ascii="Arial" w:hAnsi="Arial" w:cs="Arial"/>
          <w:sz w:val="20"/>
          <w:szCs w:val="20"/>
          <w:lang w:val="sr-Cyrl-RS"/>
        </w:rPr>
        <w:t>/</w:t>
      </w:r>
      <w:r w:rsidRPr="00720A99">
        <w:rPr>
          <w:rFonts w:ascii="Arial" w:hAnsi="Arial" w:cs="Arial"/>
          <w:sz w:val="20"/>
          <w:szCs w:val="20"/>
        </w:rPr>
        <w:t>MS</w:t>
      </w:r>
      <w:r w:rsidRPr="00720A99">
        <w:rPr>
          <w:rFonts w:ascii="Arial" w:hAnsi="Arial" w:cs="Arial"/>
          <w:sz w:val="20"/>
          <w:szCs w:val="20"/>
          <w:lang w:val="sr-Cyrl-RS"/>
        </w:rPr>
        <w:t xml:space="preserve"> </w:t>
      </w:r>
      <w:r w:rsidRPr="00720A99">
        <w:rPr>
          <w:rFonts w:ascii="Arial" w:hAnsi="Arial" w:cs="Arial"/>
          <w:sz w:val="20"/>
          <w:szCs w:val="20"/>
        </w:rPr>
        <w:t>method</w:t>
      </w:r>
      <w:r w:rsidRPr="00720A99">
        <w:rPr>
          <w:rFonts w:ascii="Arial" w:hAnsi="Arial" w:cs="Arial"/>
          <w:sz w:val="20"/>
          <w:szCs w:val="20"/>
          <w:lang w:val="sr-Latn-RS"/>
        </w:rPr>
        <w:t>.</w:t>
      </w:r>
      <w:r w:rsidRPr="00720A99">
        <w:rPr>
          <w:rFonts w:ascii="Arial" w:hAnsi="Arial" w:cs="Arial"/>
          <w:sz w:val="20"/>
          <w:szCs w:val="20"/>
          <w:lang w:val="sr-Cyrl-RS"/>
        </w:rPr>
        <w:t xml:space="preserve"> </w:t>
      </w:r>
      <w:r w:rsidRPr="00720A99">
        <w:rPr>
          <w:rFonts w:ascii="Arial" w:hAnsi="Arial" w:cs="Arial"/>
          <w:i/>
          <w:sz w:val="20"/>
          <w:szCs w:val="20"/>
        </w:rPr>
        <w:t>Bioanalysis</w:t>
      </w:r>
      <w:r w:rsidRPr="00720A99">
        <w:rPr>
          <w:rFonts w:ascii="Arial" w:hAnsi="Arial" w:cs="Arial"/>
          <w:sz w:val="20"/>
          <w:szCs w:val="20"/>
          <w:lang w:val="sr-Cyrl-RS"/>
        </w:rPr>
        <w:t xml:space="preserve"> </w:t>
      </w:r>
      <w:r w:rsidRPr="00720A99">
        <w:rPr>
          <w:rFonts w:ascii="Arial" w:hAnsi="Arial" w:cs="Arial"/>
          <w:sz w:val="20"/>
          <w:szCs w:val="20"/>
          <w:lang w:val="sr-Latn-RS"/>
        </w:rPr>
        <w:t>2017;</w:t>
      </w:r>
      <w:r w:rsidRPr="00720A99">
        <w:rPr>
          <w:rFonts w:ascii="Arial" w:hAnsi="Arial" w:cs="Arial"/>
          <w:sz w:val="20"/>
          <w:szCs w:val="20"/>
          <w:lang w:val="sr-Cyrl-RS"/>
        </w:rPr>
        <w:t xml:space="preserve"> 24</w:t>
      </w:r>
      <w:r w:rsidRPr="00720A99">
        <w:rPr>
          <w:rFonts w:ascii="Arial" w:hAnsi="Arial" w:cs="Arial"/>
          <w:sz w:val="20"/>
          <w:szCs w:val="20"/>
          <w:lang w:val="sr-Latn-RS"/>
        </w:rPr>
        <w:t>:</w:t>
      </w:r>
      <w:r w:rsidRPr="00720A99">
        <w:rPr>
          <w:rFonts w:ascii="Arial" w:hAnsi="Arial" w:cs="Arial"/>
          <w:sz w:val="20"/>
          <w:szCs w:val="20"/>
          <w:lang w:val="sr-Cyrl-RS"/>
        </w:rPr>
        <w:t>1943</w:t>
      </w:r>
      <w:r w:rsidRPr="00720A99">
        <w:rPr>
          <w:rFonts w:ascii="Arial" w:hAnsi="Arial" w:cs="Arial"/>
          <w:sz w:val="20"/>
          <w:szCs w:val="20"/>
          <w:lang w:val="sr-Latn-RS"/>
        </w:rPr>
        <w:t>–</w:t>
      </w:r>
      <w:r w:rsidRPr="00720A99">
        <w:rPr>
          <w:rFonts w:ascii="Arial" w:hAnsi="Arial" w:cs="Arial"/>
          <w:sz w:val="20"/>
          <w:szCs w:val="20"/>
          <w:lang w:val="sr-Cyrl-RS"/>
        </w:rPr>
        <w:t>1954</w:t>
      </w:r>
      <w:r w:rsidRPr="00720A99">
        <w:rPr>
          <w:rFonts w:ascii="Arial" w:hAnsi="Arial" w:cs="Arial"/>
          <w:sz w:val="20"/>
          <w:szCs w:val="20"/>
          <w:lang w:val="sr-Latn-RS"/>
        </w:rPr>
        <w:t xml:space="preserve">. </w:t>
      </w:r>
      <w:r w:rsidRPr="00720A99">
        <w:rPr>
          <w:rFonts w:ascii="Arial" w:hAnsi="Arial" w:cs="Arial"/>
          <w:b/>
          <w:sz w:val="20"/>
          <w:szCs w:val="20"/>
          <w:lang w:val="sr-Latn-RS"/>
        </w:rPr>
        <w:t>(</w:t>
      </w:r>
      <w:r w:rsidRPr="00720A99">
        <w:rPr>
          <w:rFonts w:ascii="Arial" w:hAnsi="Arial" w:cs="Arial"/>
          <w:b/>
          <w:sz w:val="20"/>
          <w:szCs w:val="20"/>
        </w:rPr>
        <w:t>M</w:t>
      </w:r>
      <w:r w:rsidRPr="00720A99">
        <w:rPr>
          <w:rFonts w:ascii="Arial" w:hAnsi="Arial" w:cs="Arial"/>
          <w:b/>
          <w:sz w:val="20"/>
          <w:szCs w:val="20"/>
          <w:lang w:val="sr-Cyrl-RS"/>
        </w:rPr>
        <w:t>2</w:t>
      </w:r>
      <w:r w:rsidRPr="00720A99">
        <w:rPr>
          <w:rFonts w:ascii="Arial" w:hAnsi="Arial" w:cs="Arial"/>
          <w:b/>
          <w:sz w:val="20"/>
          <w:szCs w:val="20"/>
          <w:lang w:val="sr-Latn-RS"/>
        </w:rPr>
        <w:t>1)</w:t>
      </w:r>
    </w:p>
    <w:p w:rsidR="000B5B24" w:rsidRPr="00720A99" w:rsidRDefault="000B5B24" w:rsidP="000B5B24">
      <w:pPr>
        <w:spacing w:after="0" w:line="240" w:lineRule="auto"/>
        <w:jc w:val="both"/>
        <w:rPr>
          <w:rFonts w:ascii="Arial" w:hAnsi="Arial" w:cs="Arial"/>
          <w:sz w:val="20"/>
          <w:szCs w:val="20"/>
          <w:lang w:val="sr-Latn-RS"/>
        </w:rPr>
      </w:pPr>
    </w:p>
    <w:p w:rsidR="000B5B24" w:rsidRPr="00720A99" w:rsidRDefault="000B5B24" w:rsidP="000B5B24">
      <w:pPr>
        <w:jc w:val="both"/>
        <w:rPr>
          <w:rFonts w:ascii="Arial" w:hAnsi="Arial" w:cs="Arial"/>
          <w:sz w:val="20"/>
          <w:szCs w:val="20"/>
        </w:rPr>
      </w:pPr>
    </w:p>
    <w:sectPr w:rsidR="000B5B24" w:rsidRPr="0072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ACJF A+ MTSY">
    <w:altName w:val="Arial Unicode MS"/>
    <w:panose1 w:val="00000000000000000000"/>
    <w:charset w:val="81"/>
    <w:family w:val="swiss"/>
    <w:notTrueType/>
    <w:pitch w:val="default"/>
    <w:sig w:usb0="00000000" w:usb1="09060000" w:usb2="00000010" w:usb3="00000000" w:csb0="00080000" w:csb1="00000000"/>
  </w:font>
  <w:font w:name="BHIIB C+ MTSY">
    <w:altName w:val="Arial Unicode MS"/>
    <w:panose1 w:val="00000000000000000000"/>
    <w:charset w:val="81"/>
    <w:family w:val="swiss"/>
    <w:notTrueType/>
    <w:pitch w:val="default"/>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FED"/>
    <w:multiLevelType w:val="hybridMultilevel"/>
    <w:tmpl w:val="871E33B2"/>
    <w:lvl w:ilvl="0" w:tplc="241A000F">
      <w:start w:val="1"/>
      <w:numFmt w:val="decimal"/>
      <w:lvlText w:val="%1."/>
      <w:lvlJc w:val="left"/>
      <w:pPr>
        <w:ind w:left="720" w:hanging="360"/>
      </w:pPr>
      <w:rPr>
        <w:rFonts w:ascii="Times New Roman" w:hAnsi="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9B702BF"/>
    <w:multiLevelType w:val="hybridMultilevel"/>
    <w:tmpl w:val="048E2D34"/>
    <w:lvl w:ilvl="0" w:tplc="AF9451A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28"/>
    <w:rsid w:val="000B5B24"/>
    <w:rsid w:val="00125301"/>
    <w:rsid w:val="00194D6A"/>
    <w:rsid w:val="001C2C5E"/>
    <w:rsid w:val="00234896"/>
    <w:rsid w:val="00311364"/>
    <w:rsid w:val="0035592E"/>
    <w:rsid w:val="004347BF"/>
    <w:rsid w:val="00477287"/>
    <w:rsid w:val="004E0529"/>
    <w:rsid w:val="0052198F"/>
    <w:rsid w:val="00616088"/>
    <w:rsid w:val="006A7197"/>
    <w:rsid w:val="00720A99"/>
    <w:rsid w:val="007E2587"/>
    <w:rsid w:val="00813AE7"/>
    <w:rsid w:val="00833C4E"/>
    <w:rsid w:val="008874FE"/>
    <w:rsid w:val="00954DC4"/>
    <w:rsid w:val="0098201A"/>
    <w:rsid w:val="009C1041"/>
    <w:rsid w:val="009C30DA"/>
    <w:rsid w:val="00A64EAE"/>
    <w:rsid w:val="00AB486A"/>
    <w:rsid w:val="00CB6B30"/>
    <w:rsid w:val="00CD366B"/>
    <w:rsid w:val="00D356A3"/>
    <w:rsid w:val="00D66A31"/>
    <w:rsid w:val="00D93E99"/>
    <w:rsid w:val="00E37D59"/>
    <w:rsid w:val="00E80523"/>
    <w:rsid w:val="00E9129B"/>
    <w:rsid w:val="00E95D28"/>
    <w:rsid w:val="00EA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D7FB"/>
  <w15:docId w15:val="{FDCDB038-C9AD-4D54-93EB-047ABA73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5B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B30"/>
    <w:rPr>
      <w:color w:val="0000FF"/>
      <w:u w:val="single"/>
    </w:rPr>
  </w:style>
  <w:style w:type="paragraph" w:styleId="ListParagraph">
    <w:name w:val="List Paragraph"/>
    <w:basedOn w:val="Normal"/>
    <w:uiPriority w:val="99"/>
    <w:qFormat/>
    <w:rsid w:val="00234896"/>
    <w:pPr>
      <w:ind w:left="720"/>
      <w:contextualSpacing/>
    </w:pPr>
    <w:rPr>
      <w:lang w:val="sr-Latn-RS"/>
    </w:rPr>
  </w:style>
  <w:style w:type="character" w:customStyle="1" w:styleId="shorttext">
    <w:name w:val="short_text"/>
    <w:basedOn w:val="DefaultParagraphFont"/>
    <w:rsid w:val="00EA3455"/>
  </w:style>
  <w:style w:type="character" w:customStyle="1" w:styleId="Heading2Char">
    <w:name w:val="Heading 2 Char"/>
    <w:basedOn w:val="DefaultParagraphFont"/>
    <w:link w:val="Heading2"/>
    <w:uiPriority w:val="9"/>
    <w:rsid w:val="000B5B24"/>
    <w:rPr>
      <w:rFonts w:asciiTheme="majorHAnsi" w:eastAsiaTheme="majorEastAsia" w:hAnsiTheme="majorHAnsi" w:cstheme="majorBidi"/>
      <w:color w:val="365F91" w:themeColor="accent1" w:themeShade="BF"/>
      <w:sz w:val="26"/>
      <w:szCs w:val="26"/>
    </w:rPr>
  </w:style>
  <w:style w:type="paragraph" w:customStyle="1" w:styleId="Default">
    <w:name w:val="Default"/>
    <w:rsid w:val="000B5B24"/>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9070">
      <w:bodyDiv w:val="1"/>
      <w:marLeft w:val="0"/>
      <w:marRight w:val="0"/>
      <w:marTop w:val="0"/>
      <w:marBottom w:val="0"/>
      <w:divBdr>
        <w:top w:val="none" w:sz="0" w:space="0" w:color="auto"/>
        <w:left w:val="none" w:sz="0" w:space="0" w:color="auto"/>
        <w:bottom w:val="none" w:sz="0" w:space="0" w:color="auto"/>
        <w:right w:val="none" w:sz="0" w:space="0" w:color="auto"/>
      </w:divBdr>
    </w:div>
    <w:div w:id="234321593">
      <w:bodyDiv w:val="1"/>
      <w:marLeft w:val="0"/>
      <w:marRight w:val="0"/>
      <w:marTop w:val="0"/>
      <w:marBottom w:val="0"/>
      <w:divBdr>
        <w:top w:val="none" w:sz="0" w:space="0" w:color="auto"/>
        <w:left w:val="none" w:sz="0" w:space="0" w:color="auto"/>
        <w:bottom w:val="none" w:sz="0" w:space="0" w:color="auto"/>
        <w:right w:val="none" w:sz="0" w:space="0" w:color="auto"/>
      </w:divBdr>
    </w:div>
    <w:div w:id="915551435">
      <w:bodyDiv w:val="1"/>
      <w:marLeft w:val="0"/>
      <w:marRight w:val="0"/>
      <w:marTop w:val="0"/>
      <w:marBottom w:val="0"/>
      <w:divBdr>
        <w:top w:val="none" w:sz="0" w:space="0" w:color="auto"/>
        <w:left w:val="none" w:sz="0" w:space="0" w:color="auto"/>
        <w:bottom w:val="none" w:sz="0" w:space="0" w:color="auto"/>
        <w:right w:val="none" w:sz="0" w:space="0" w:color="auto"/>
      </w:divBdr>
    </w:div>
    <w:div w:id="9700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Medenica</dc:creator>
  <cp:lastModifiedBy>Ines</cp:lastModifiedBy>
  <cp:revision>4</cp:revision>
  <dcterms:created xsi:type="dcterms:W3CDTF">2018-12-15T13:12:00Z</dcterms:created>
  <dcterms:modified xsi:type="dcterms:W3CDTF">2018-12-21T09:58:00Z</dcterms:modified>
</cp:coreProperties>
</file>